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DB75" w14:textId="7D2278D8" w:rsidR="00672FED" w:rsidRPr="003742F1" w:rsidRDefault="00672FED" w:rsidP="00A773AA">
      <w:pPr>
        <w:pStyle w:val="Kopfzeile"/>
        <w:shd w:val="clear" w:color="auto" w:fill="FFFFFF"/>
        <w:tabs>
          <w:tab w:val="clear" w:pos="4536"/>
          <w:tab w:val="clear" w:pos="9072"/>
        </w:tabs>
        <w:rPr>
          <w:rFonts w:cs="Arial"/>
          <w:b/>
          <w:sz w:val="24"/>
          <w:szCs w:val="24"/>
        </w:rPr>
      </w:pPr>
    </w:p>
    <w:p w14:paraId="2E82F087" w14:textId="77777777" w:rsidR="00C5030A" w:rsidRPr="003742F1" w:rsidRDefault="00C5030A" w:rsidP="00A773AA">
      <w:pPr>
        <w:pStyle w:val="Kopfzeile"/>
        <w:shd w:val="clear" w:color="auto" w:fill="FFFFFF"/>
        <w:tabs>
          <w:tab w:val="clear" w:pos="4536"/>
          <w:tab w:val="clear" w:pos="9072"/>
        </w:tabs>
        <w:rPr>
          <w:rFonts w:cs="Arial"/>
          <w:b/>
          <w:sz w:val="24"/>
          <w:szCs w:val="24"/>
        </w:rPr>
      </w:pPr>
    </w:p>
    <w:p w14:paraId="64152044" w14:textId="77777777" w:rsidR="00CB2DEC" w:rsidRPr="003742F1" w:rsidRDefault="00CB2DEC" w:rsidP="00A773AA">
      <w:pPr>
        <w:pStyle w:val="Kopfzeile"/>
        <w:shd w:val="clear" w:color="auto" w:fill="FFFFFF"/>
        <w:tabs>
          <w:tab w:val="clear" w:pos="4536"/>
          <w:tab w:val="clear" w:pos="9072"/>
        </w:tabs>
        <w:rPr>
          <w:rFonts w:cs="Arial"/>
          <w:color w:val="000000" w:themeColor="text1"/>
          <w:sz w:val="24"/>
          <w:szCs w:val="24"/>
        </w:rPr>
      </w:pPr>
    </w:p>
    <w:p w14:paraId="57772624" w14:textId="77777777" w:rsidR="00CB2DEC" w:rsidRPr="003742F1" w:rsidRDefault="00CB2DEC" w:rsidP="00A773AA">
      <w:pPr>
        <w:pStyle w:val="Kopfzeile"/>
        <w:shd w:val="clear" w:color="auto" w:fill="FFFFFF"/>
        <w:tabs>
          <w:tab w:val="clear" w:pos="4536"/>
          <w:tab w:val="clear" w:pos="9072"/>
        </w:tabs>
        <w:rPr>
          <w:rFonts w:cs="Arial"/>
          <w:color w:val="000000" w:themeColor="text1"/>
          <w:sz w:val="24"/>
          <w:szCs w:val="24"/>
        </w:rPr>
      </w:pPr>
    </w:p>
    <w:p w14:paraId="37A97AA5" w14:textId="6A7B907F" w:rsidR="00CB2DEC" w:rsidRPr="003742F1" w:rsidRDefault="00CB2DEC" w:rsidP="00CB2DEC">
      <w:pPr>
        <w:autoSpaceDE w:val="0"/>
        <w:autoSpaceDN w:val="0"/>
        <w:adjustRightInd w:val="0"/>
        <w:spacing w:before="240"/>
        <w:ind w:left="2832" w:hanging="2832"/>
        <w:jc w:val="both"/>
        <w:rPr>
          <w:rFonts w:cs="Arial"/>
          <w:sz w:val="28"/>
          <w:szCs w:val="28"/>
          <w:lang w:eastAsia="en-US"/>
        </w:rPr>
      </w:pPr>
      <w:r w:rsidRPr="003742F1">
        <w:rPr>
          <w:rFonts w:cs="Arial"/>
          <w:sz w:val="28"/>
          <w:szCs w:val="28"/>
          <w:u w:val="single"/>
          <w:lang w:eastAsia="en-US"/>
        </w:rPr>
        <w:t>Vorhaben</w:t>
      </w:r>
      <w:r w:rsidRPr="003742F1">
        <w:rPr>
          <w:rFonts w:cs="Arial"/>
          <w:sz w:val="28"/>
          <w:szCs w:val="28"/>
          <w:lang w:eastAsia="en-US"/>
        </w:rPr>
        <w:t>:</w:t>
      </w:r>
      <w:r w:rsidRPr="003742F1">
        <w:rPr>
          <w:rFonts w:cs="Arial"/>
          <w:sz w:val="28"/>
          <w:szCs w:val="28"/>
        </w:rPr>
        <w:tab/>
      </w:r>
      <w:r w:rsidR="00375EC0">
        <w:rPr>
          <w:rFonts w:cs="Arial"/>
          <w:sz w:val="28"/>
          <w:szCs w:val="28"/>
          <w:lang w:eastAsia="en-US"/>
        </w:rPr>
        <w:t>Erntedienstleistungsvertrag</w:t>
      </w:r>
      <w:r w:rsidRPr="003742F1">
        <w:rPr>
          <w:rFonts w:cs="Arial"/>
          <w:sz w:val="28"/>
          <w:szCs w:val="28"/>
          <w:lang w:eastAsia="en-US"/>
        </w:rPr>
        <w:t xml:space="preserve"> für </w:t>
      </w:r>
      <w:r w:rsidR="002E7EDF">
        <w:rPr>
          <w:rFonts w:cs="Arial"/>
          <w:sz w:val="28"/>
          <w:szCs w:val="28"/>
          <w:lang w:eastAsia="en-US"/>
        </w:rPr>
        <w:t xml:space="preserve">die </w:t>
      </w:r>
      <w:r w:rsidRPr="003742F1">
        <w:rPr>
          <w:rFonts w:cs="Arial"/>
          <w:sz w:val="28"/>
          <w:szCs w:val="28"/>
          <w:lang w:eastAsia="en-US"/>
        </w:rPr>
        <w:t>Biogasanlage</w:t>
      </w:r>
      <w:r w:rsidR="002E7EDF">
        <w:rPr>
          <w:rFonts w:cs="Arial"/>
          <w:sz w:val="28"/>
          <w:szCs w:val="28"/>
          <w:lang w:eastAsia="en-US"/>
        </w:rPr>
        <w:t xml:space="preserve"> Stralsund</w:t>
      </w:r>
    </w:p>
    <w:p w14:paraId="7BD2D6B7" w14:textId="77777777" w:rsidR="00CB2DEC" w:rsidRPr="003742F1" w:rsidRDefault="00CB2DEC" w:rsidP="00CB2DEC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en-US"/>
        </w:rPr>
      </w:pPr>
    </w:p>
    <w:p w14:paraId="62843552" w14:textId="77777777" w:rsidR="00CB2DEC" w:rsidRPr="003742F1" w:rsidRDefault="00CB2DEC" w:rsidP="00CB2DEC">
      <w:pPr>
        <w:autoSpaceDE w:val="0"/>
        <w:autoSpaceDN w:val="0"/>
        <w:adjustRightInd w:val="0"/>
        <w:ind w:left="2832" w:hanging="2832"/>
        <w:jc w:val="both"/>
        <w:rPr>
          <w:rFonts w:cs="Arial"/>
          <w:sz w:val="28"/>
          <w:szCs w:val="28"/>
          <w:lang w:eastAsia="en-US"/>
        </w:rPr>
      </w:pPr>
      <w:r w:rsidRPr="003742F1">
        <w:rPr>
          <w:rFonts w:cs="Arial"/>
          <w:sz w:val="28"/>
          <w:szCs w:val="28"/>
          <w:u w:val="single"/>
          <w:lang w:eastAsia="en-US"/>
        </w:rPr>
        <w:t>Vergabeverfahren</w:t>
      </w:r>
      <w:r w:rsidRPr="003742F1">
        <w:rPr>
          <w:rFonts w:cs="Arial"/>
          <w:sz w:val="28"/>
          <w:szCs w:val="28"/>
          <w:lang w:eastAsia="en-US"/>
        </w:rPr>
        <w:t>:</w:t>
      </w:r>
      <w:r w:rsidRPr="003742F1">
        <w:rPr>
          <w:rFonts w:cs="Arial"/>
          <w:sz w:val="28"/>
          <w:szCs w:val="28"/>
          <w:lang w:eastAsia="en-US"/>
        </w:rPr>
        <w:tab/>
        <w:t xml:space="preserve">Verhandlungsverfahren mit Teilnahmewettbewerb gemäß § 15 </w:t>
      </w:r>
      <w:proofErr w:type="spellStart"/>
      <w:r w:rsidRPr="003742F1">
        <w:rPr>
          <w:rFonts w:cs="Arial"/>
          <w:sz w:val="28"/>
          <w:szCs w:val="28"/>
          <w:lang w:eastAsia="en-US"/>
        </w:rPr>
        <w:t>SektVO</w:t>
      </w:r>
      <w:proofErr w:type="spellEnd"/>
    </w:p>
    <w:p w14:paraId="04FE7AF6" w14:textId="77777777" w:rsidR="00CB2DEC" w:rsidRPr="003742F1" w:rsidRDefault="00CB2DEC" w:rsidP="00CB2DEC">
      <w:pPr>
        <w:autoSpaceDE w:val="0"/>
        <w:autoSpaceDN w:val="0"/>
        <w:adjustRightInd w:val="0"/>
        <w:ind w:left="2832" w:hanging="2832"/>
        <w:jc w:val="both"/>
        <w:rPr>
          <w:rFonts w:cs="Arial"/>
          <w:sz w:val="28"/>
          <w:szCs w:val="28"/>
          <w:lang w:eastAsia="en-US"/>
        </w:rPr>
      </w:pPr>
    </w:p>
    <w:p w14:paraId="31BFDF9F" w14:textId="77777777" w:rsidR="00CB2DEC" w:rsidRPr="003742F1" w:rsidRDefault="00CB2DEC" w:rsidP="00CB2DEC">
      <w:pPr>
        <w:autoSpaceDE w:val="0"/>
        <w:autoSpaceDN w:val="0"/>
        <w:adjustRightInd w:val="0"/>
        <w:ind w:left="2832" w:hanging="2832"/>
        <w:jc w:val="both"/>
        <w:rPr>
          <w:rFonts w:cs="Arial"/>
          <w:sz w:val="28"/>
          <w:szCs w:val="28"/>
          <w:lang w:eastAsia="en-US"/>
        </w:rPr>
      </w:pPr>
    </w:p>
    <w:p w14:paraId="28F2AFB4" w14:textId="77777777" w:rsidR="00CB2DEC" w:rsidRPr="003742F1" w:rsidRDefault="00CB2DEC" w:rsidP="00CB2DEC">
      <w:pPr>
        <w:autoSpaceDE w:val="0"/>
        <w:autoSpaceDN w:val="0"/>
        <w:adjustRightInd w:val="0"/>
        <w:ind w:left="2832" w:hanging="2832"/>
        <w:jc w:val="both"/>
        <w:rPr>
          <w:rFonts w:cs="Arial"/>
          <w:color w:val="000000"/>
          <w:sz w:val="28"/>
          <w:szCs w:val="28"/>
        </w:rPr>
      </w:pPr>
      <w:r w:rsidRPr="003742F1">
        <w:rPr>
          <w:rFonts w:cs="Arial"/>
          <w:sz w:val="28"/>
          <w:szCs w:val="28"/>
          <w:u w:val="single"/>
        </w:rPr>
        <w:t>Auftraggeber</w:t>
      </w:r>
      <w:r w:rsidRPr="003742F1">
        <w:rPr>
          <w:rFonts w:cs="Arial"/>
          <w:sz w:val="28"/>
          <w:szCs w:val="28"/>
        </w:rPr>
        <w:t>:</w:t>
      </w:r>
      <w:r w:rsidRPr="003742F1">
        <w:rPr>
          <w:rFonts w:cs="Arial"/>
          <w:sz w:val="28"/>
          <w:szCs w:val="28"/>
        </w:rPr>
        <w:tab/>
      </w:r>
      <w:r w:rsidRPr="003742F1">
        <w:rPr>
          <w:rFonts w:cs="Arial"/>
          <w:sz w:val="28"/>
          <w:szCs w:val="28"/>
          <w:lang w:eastAsia="en-US"/>
        </w:rPr>
        <w:t>SWS Natur GmbH</w:t>
      </w:r>
    </w:p>
    <w:p w14:paraId="425BF11A" w14:textId="77777777" w:rsidR="00CB2DEC" w:rsidRPr="003742F1" w:rsidRDefault="00CB2DEC" w:rsidP="00CB2DEC">
      <w:pPr>
        <w:autoSpaceDE w:val="0"/>
        <w:autoSpaceDN w:val="0"/>
        <w:adjustRightInd w:val="0"/>
        <w:spacing w:before="240"/>
        <w:jc w:val="both"/>
        <w:rPr>
          <w:rFonts w:cs="Arial"/>
          <w:sz w:val="28"/>
          <w:szCs w:val="28"/>
          <w:u w:val="single"/>
        </w:rPr>
      </w:pPr>
    </w:p>
    <w:p w14:paraId="5C3D3C2D" w14:textId="4FAAA73A" w:rsidR="00CB2DEC" w:rsidRPr="003742F1" w:rsidRDefault="00CB2DEC" w:rsidP="00CB2DEC">
      <w:pPr>
        <w:autoSpaceDE w:val="0"/>
        <w:autoSpaceDN w:val="0"/>
        <w:adjustRightInd w:val="0"/>
        <w:spacing w:before="240"/>
        <w:ind w:left="2832" w:hanging="2832"/>
        <w:jc w:val="center"/>
        <w:rPr>
          <w:rFonts w:cs="Arial"/>
          <w:sz w:val="28"/>
          <w:szCs w:val="28"/>
        </w:rPr>
      </w:pPr>
      <w:r w:rsidRPr="003742F1">
        <w:rPr>
          <w:rFonts w:cs="Arial"/>
          <w:sz w:val="28"/>
          <w:szCs w:val="28"/>
        </w:rPr>
        <w:t>Anlage 3</w:t>
      </w:r>
    </w:p>
    <w:p w14:paraId="343A6576" w14:textId="3D9C5743" w:rsidR="00CB2DEC" w:rsidRPr="003742F1" w:rsidRDefault="00CB2DEC" w:rsidP="00CB2DEC">
      <w:pPr>
        <w:autoSpaceDE w:val="0"/>
        <w:autoSpaceDN w:val="0"/>
        <w:adjustRightInd w:val="0"/>
        <w:spacing w:before="240"/>
        <w:ind w:left="2832" w:hanging="2832"/>
        <w:jc w:val="center"/>
        <w:rPr>
          <w:rFonts w:cs="Arial"/>
          <w:sz w:val="28"/>
          <w:szCs w:val="28"/>
        </w:rPr>
      </w:pPr>
      <w:r w:rsidRPr="003742F1">
        <w:rPr>
          <w:rFonts w:cs="Arial"/>
          <w:sz w:val="28"/>
          <w:szCs w:val="28"/>
        </w:rPr>
        <w:t>Preisblatt</w:t>
      </w:r>
      <w:r w:rsidR="00ED31CA">
        <w:rPr>
          <w:rFonts w:cs="Arial"/>
          <w:sz w:val="28"/>
          <w:szCs w:val="28"/>
        </w:rPr>
        <w:t xml:space="preserve"> </w:t>
      </w:r>
    </w:p>
    <w:p w14:paraId="66DFB9D8" w14:textId="77777777" w:rsidR="00C5030A" w:rsidRPr="003742F1" w:rsidRDefault="00C5030A" w:rsidP="00913DC8">
      <w:pPr>
        <w:pStyle w:val="Kopfzeile"/>
        <w:shd w:val="clear" w:color="auto" w:fill="FFFFFF"/>
        <w:tabs>
          <w:tab w:val="clear" w:pos="4536"/>
          <w:tab w:val="clear" w:pos="9072"/>
        </w:tabs>
        <w:rPr>
          <w:rFonts w:cs="Arial"/>
          <w:color w:val="000000" w:themeColor="text1"/>
          <w:sz w:val="24"/>
          <w:szCs w:val="24"/>
        </w:rPr>
      </w:pPr>
    </w:p>
    <w:p w14:paraId="788FD230" w14:textId="341587B5" w:rsidR="004961F7" w:rsidRPr="003742F1" w:rsidRDefault="004961F7" w:rsidP="00EB7449">
      <w:pPr>
        <w:spacing w:before="100" w:beforeAutospacing="1" w:after="100" w:afterAutospacing="1"/>
        <w:rPr>
          <w:rFonts w:cs="Arial"/>
          <w:sz w:val="22"/>
          <w:szCs w:val="22"/>
        </w:rPr>
      </w:pPr>
      <w:r w:rsidRPr="003742F1">
        <w:rPr>
          <w:rFonts w:cs="Arial"/>
          <w:sz w:val="22"/>
          <w:szCs w:val="22"/>
        </w:rPr>
        <w:t xml:space="preserve">Name und Anschrift </w:t>
      </w:r>
      <w:r w:rsidR="004A608B" w:rsidRPr="003742F1">
        <w:rPr>
          <w:rFonts w:cs="Arial"/>
          <w:sz w:val="22"/>
          <w:szCs w:val="22"/>
        </w:rPr>
        <w:t xml:space="preserve">der Bieterin oder des </w:t>
      </w:r>
      <w:r w:rsidRPr="003742F1">
        <w:rPr>
          <w:rFonts w:cs="Arial"/>
          <w:sz w:val="22"/>
          <w:szCs w:val="22"/>
        </w:rPr>
        <w:t>Bieters:</w:t>
      </w:r>
    </w:p>
    <w:p w14:paraId="768BCAC0" w14:textId="60F9B382" w:rsidR="004961F7" w:rsidRPr="003742F1" w:rsidRDefault="00CB2DEC" w:rsidP="00EB7449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 w:rsidRPr="003742F1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687CA8" wp14:editId="1311E9B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470400" cy="1193800"/>
                <wp:effectExtent l="0" t="0" r="254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1568" w14:textId="62328861" w:rsidR="00CB2DEC" w:rsidRDefault="00CB2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87CA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4pt;width:352pt;height:9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">
                <v:textbox>
                  <w:txbxContent>
                    <w:p w14:paraId="00911568" w14:textId="62328861" w:rsidR="00CB2DEC" w:rsidRDefault="00CB2DEC"/>
                  </w:txbxContent>
                </v:textbox>
                <w10:wrap type="square" anchorx="margin"/>
              </v:shape>
            </w:pict>
          </mc:Fallback>
        </mc:AlternateContent>
      </w:r>
    </w:p>
    <w:p w14:paraId="2BC45EB3" w14:textId="628A9351" w:rsidR="004961F7" w:rsidRPr="003742F1" w:rsidRDefault="004961F7" w:rsidP="00EB7449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</w:p>
    <w:p w14:paraId="794267A2" w14:textId="77777777" w:rsidR="004961F7" w:rsidRPr="003742F1" w:rsidRDefault="004961F7" w:rsidP="00EB7449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</w:p>
    <w:p w14:paraId="41C75177" w14:textId="77777777" w:rsidR="00C43E3E" w:rsidRPr="003742F1" w:rsidRDefault="00C43E3E" w:rsidP="00DE39E1">
      <w:pPr>
        <w:jc w:val="both"/>
        <w:rPr>
          <w:rFonts w:cs="Arial"/>
          <w:sz w:val="22"/>
          <w:szCs w:val="22"/>
        </w:rPr>
      </w:pPr>
    </w:p>
    <w:p w14:paraId="1CC179C0" w14:textId="77777777" w:rsidR="00440384" w:rsidRPr="003742F1" w:rsidRDefault="00440384" w:rsidP="00DE39E1">
      <w:pPr>
        <w:jc w:val="both"/>
        <w:rPr>
          <w:rFonts w:cs="Arial"/>
          <w:sz w:val="22"/>
          <w:szCs w:val="22"/>
        </w:rPr>
      </w:pPr>
    </w:p>
    <w:p w14:paraId="71BDD84D" w14:textId="0BC51043" w:rsidR="003742F1" w:rsidRPr="00767565" w:rsidRDefault="00767565" w:rsidP="00767565">
      <w:pPr>
        <w:pStyle w:val="Standard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767565">
        <w:rPr>
          <w:rFonts w:ascii="Arial" w:hAnsi="Arial" w:cs="Arial"/>
          <w:b/>
          <w:bCs/>
          <w:sz w:val="22"/>
          <w:szCs w:val="22"/>
        </w:rPr>
        <w:t>Preis</w:t>
      </w:r>
    </w:p>
    <w:p w14:paraId="7C9A02DB" w14:textId="77777777" w:rsidR="00767565" w:rsidRPr="003742F1" w:rsidRDefault="00767565" w:rsidP="00767565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F083DCF" w14:textId="22CAAA65" w:rsidR="0050617D" w:rsidRPr="003742F1" w:rsidRDefault="00C75200" w:rsidP="00AE698C">
      <w:pPr>
        <w:spacing w:before="100" w:beforeAutospacing="1" w:after="100" w:afterAutospacing="1"/>
        <w:rPr>
          <w:rFonts w:cs="Arial"/>
          <w:sz w:val="22"/>
          <w:szCs w:val="22"/>
        </w:rPr>
      </w:pPr>
      <w:r w:rsidRPr="003742F1">
        <w:rPr>
          <w:rFonts w:cs="Arial"/>
          <w:sz w:val="22"/>
          <w:szCs w:val="22"/>
        </w:rPr>
        <w:t>Der Preis (in EUR, netto) hat alle erforderlichen Kosten (Personal-, Sach-, Nebenkosten) über den gesamten Leistungszeitraum zu enthalten.</w:t>
      </w:r>
      <w:r w:rsidR="009C1AE2">
        <w:rPr>
          <w:rFonts w:cs="Arial"/>
          <w:sz w:val="22"/>
          <w:szCs w:val="22"/>
        </w:rPr>
        <w:t xml:space="preserve"> Alle Preise beziehen sich auf die auf der BGA gewogenen Frischmasse.</w:t>
      </w:r>
      <w:r w:rsidR="00AE698C">
        <w:rPr>
          <w:rFonts w:cs="Arial"/>
          <w:sz w:val="22"/>
          <w:szCs w:val="22"/>
        </w:rPr>
        <w:t xml:space="preserve"> </w:t>
      </w:r>
      <w:r w:rsidR="00AE698C" w:rsidRPr="00AE698C">
        <w:rPr>
          <w:rFonts w:cs="Arial"/>
          <w:sz w:val="22"/>
          <w:szCs w:val="22"/>
        </w:rPr>
        <w:t xml:space="preserve">Der Dieselpreis bildet die Grundlage für die Preisberechnung. </w:t>
      </w:r>
      <w:r w:rsidR="00494085">
        <w:rPr>
          <w:rFonts w:cs="Arial"/>
          <w:sz w:val="22"/>
          <w:szCs w:val="22"/>
        </w:rPr>
        <w:t xml:space="preserve">Die Preise sind in das jeweilige blaue Feld einzutragen. </w:t>
      </w:r>
      <w:r w:rsidR="00AE698C" w:rsidRPr="00AE698C">
        <w:rPr>
          <w:rFonts w:cs="Arial"/>
          <w:sz w:val="22"/>
          <w:szCs w:val="22"/>
        </w:rPr>
        <w:t>Die Abrechnung erfolgt nach dem tatsächlichen Dieselpreis zum Erntezeitpunkt.</w:t>
      </w:r>
      <w:r w:rsidR="00AE698C">
        <w:rPr>
          <w:rFonts w:cs="Arial"/>
          <w:sz w:val="22"/>
          <w:szCs w:val="22"/>
        </w:rPr>
        <w:t xml:space="preserve"> </w:t>
      </w:r>
      <w:r w:rsidR="0050617D" w:rsidRPr="003742F1">
        <w:rPr>
          <w:rFonts w:cs="Arial"/>
          <w:sz w:val="22"/>
          <w:szCs w:val="22"/>
        </w:rPr>
        <w:t>Die Abrechnung und Vergütung erfolgt anhand des in Anlage 1_Leistungsbeschreibung dargestellten Liefer</w:t>
      </w:r>
      <w:r w:rsidR="009C1AE2">
        <w:rPr>
          <w:rFonts w:cs="Arial"/>
          <w:sz w:val="22"/>
          <w:szCs w:val="22"/>
        </w:rPr>
        <w:t>umfang</w:t>
      </w:r>
      <w:r w:rsidR="00494085">
        <w:rPr>
          <w:rFonts w:cs="Arial"/>
          <w:sz w:val="22"/>
          <w:szCs w:val="22"/>
        </w:rPr>
        <w:t>s</w:t>
      </w:r>
      <w:r w:rsidR="0050617D" w:rsidRPr="003742F1">
        <w:rPr>
          <w:rFonts w:cs="Arial"/>
          <w:sz w:val="22"/>
          <w:szCs w:val="22"/>
        </w:rPr>
        <w:t>.</w:t>
      </w:r>
    </w:p>
    <w:p w14:paraId="4C3F34E0" w14:textId="77777777" w:rsidR="0050617D" w:rsidRPr="003742F1" w:rsidRDefault="0050617D" w:rsidP="005061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52E0B90" w14:textId="3A7954C7" w:rsidR="003742F1" w:rsidRDefault="00C75200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E698C">
        <w:rPr>
          <w:rFonts w:ascii="Arial" w:hAnsi="Arial" w:cs="Arial"/>
          <w:sz w:val="22"/>
          <w:szCs w:val="22"/>
        </w:rPr>
        <w:t>Wertungsrelevant</w:t>
      </w:r>
      <w:r w:rsidR="0050617D" w:rsidRPr="00AE698C">
        <w:rPr>
          <w:rFonts w:ascii="Arial" w:hAnsi="Arial" w:cs="Arial"/>
          <w:sz w:val="22"/>
          <w:szCs w:val="22"/>
        </w:rPr>
        <w:t xml:space="preserve"> sind</w:t>
      </w:r>
      <w:r w:rsidRPr="00AE698C">
        <w:rPr>
          <w:rFonts w:ascii="Arial" w:hAnsi="Arial" w:cs="Arial"/>
          <w:sz w:val="22"/>
          <w:szCs w:val="22"/>
        </w:rPr>
        <w:t xml:space="preserve"> ausschließlich die Angabe</w:t>
      </w:r>
      <w:r w:rsidR="0050617D" w:rsidRPr="00AE698C">
        <w:rPr>
          <w:rFonts w:ascii="Arial" w:hAnsi="Arial" w:cs="Arial"/>
          <w:sz w:val="22"/>
          <w:szCs w:val="22"/>
        </w:rPr>
        <w:t>n</w:t>
      </w:r>
      <w:r w:rsidRPr="00AE698C">
        <w:rPr>
          <w:rFonts w:ascii="Arial" w:hAnsi="Arial" w:cs="Arial"/>
          <w:sz w:val="22"/>
          <w:szCs w:val="22"/>
        </w:rPr>
        <w:t xml:space="preserve"> in diesem Formblatt. Abweichende Preisangaben in den Angebotsdokumenten werden in der Wertung nicht berücksichtigt.</w:t>
      </w:r>
      <w:r w:rsidR="0049408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63417" w:rsidRPr="00AE698C">
        <w:rPr>
          <w:rFonts w:ascii="Arial" w:hAnsi="Arial" w:cs="Arial"/>
          <w:sz w:val="22"/>
          <w:szCs w:val="22"/>
        </w:rPr>
        <w:t>Das</w:t>
      </w:r>
      <w:proofErr w:type="gramEnd"/>
      <w:r w:rsidR="00063417" w:rsidRPr="00AE698C">
        <w:rPr>
          <w:rFonts w:ascii="Arial" w:hAnsi="Arial" w:cs="Arial"/>
          <w:sz w:val="22"/>
          <w:szCs w:val="22"/>
        </w:rPr>
        <w:t xml:space="preserve"> Formularfeld dieses Formblatt</w:t>
      </w:r>
      <w:r w:rsidR="00AE698C" w:rsidRPr="00AE698C">
        <w:rPr>
          <w:rFonts w:ascii="Arial" w:hAnsi="Arial" w:cs="Arial"/>
          <w:sz w:val="22"/>
          <w:szCs w:val="22"/>
        </w:rPr>
        <w:t>s</w:t>
      </w:r>
      <w:r w:rsidR="00063417" w:rsidRPr="00AE698C">
        <w:rPr>
          <w:rFonts w:ascii="Arial" w:hAnsi="Arial" w:cs="Arial"/>
          <w:sz w:val="22"/>
          <w:szCs w:val="22"/>
        </w:rPr>
        <w:t xml:space="preserve"> stellt eine Pflichtangabe dar. Fehlende Preisangaben können gemäß § </w:t>
      </w:r>
      <w:r w:rsidR="00CB2DEC" w:rsidRPr="00AE698C">
        <w:rPr>
          <w:rFonts w:ascii="Arial" w:hAnsi="Arial" w:cs="Arial"/>
          <w:sz w:val="22"/>
          <w:szCs w:val="22"/>
        </w:rPr>
        <w:t xml:space="preserve">51 Abs. 3 </w:t>
      </w:r>
      <w:proofErr w:type="spellStart"/>
      <w:r w:rsidR="00CB2DEC" w:rsidRPr="00AE698C">
        <w:rPr>
          <w:rFonts w:ascii="Arial" w:hAnsi="Arial" w:cs="Arial"/>
          <w:sz w:val="22"/>
          <w:szCs w:val="22"/>
        </w:rPr>
        <w:t>SektVO</w:t>
      </w:r>
      <w:proofErr w:type="spellEnd"/>
      <w:r w:rsidR="00063417" w:rsidRPr="00AE698C">
        <w:rPr>
          <w:rFonts w:ascii="Arial" w:hAnsi="Arial" w:cs="Arial"/>
          <w:sz w:val="22"/>
          <w:szCs w:val="22"/>
        </w:rPr>
        <w:t xml:space="preserve"> </w:t>
      </w:r>
      <w:r w:rsidR="00063417" w:rsidRPr="00AE698C">
        <w:rPr>
          <w:rFonts w:ascii="Arial" w:hAnsi="Arial" w:cs="Arial"/>
          <w:sz w:val="22"/>
          <w:szCs w:val="22"/>
          <w:u w:val="single"/>
        </w:rPr>
        <w:t>nicht</w:t>
      </w:r>
      <w:r w:rsidR="00063417" w:rsidRPr="00AE698C">
        <w:rPr>
          <w:rFonts w:ascii="Arial" w:hAnsi="Arial" w:cs="Arial"/>
          <w:sz w:val="22"/>
          <w:szCs w:val="22"/>
        </w:rPr>
        <w:t xml:space="preserve"> nachgereicht werden und führen zum Ausschluss des betreffenden Angebots.</w:t>
      </w:r>
    </w:p>
    <w:p w14:paraId="1E6555F7" w14:textId="309FB67A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2846AD" w14:textId="762C4B50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C522EA1" w14:textId="17D3A5FD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D93AA09" w14:textId="1EAE06BC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5451605" w14:textId="166A6861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B330B50" w14:textId="4045A6C6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B1BC1EF" w14:textId="02EBDD06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D8AD193" w14:textId="77777777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D2A1143" w14:textId="41E4F65B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7CBD1AF" w14:textId="3137EB23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94458E8" w14:textId="5E13A927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4D1416" w14:textId="2F085E72" w:rsid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F1BF5B5" w14:textId="77777777" w:rsidR="00AE698C" w:rsidRPr="00AE698C" w:rsidRDefault="00AE698C" w:rsidP="00AE698C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200"/>
      </w:tblGrid>
      <w:tr w:rsidR="00AE698C" w:rsidRPr="00AE698C" w14:paraId="151C4DA6" w14:textId="77777777" w:rsidTr="00AE698C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71FD" w14:textId="77777777" w:rsidR="00AE698C" w:rsidRPr="00AE698C" w:rsidRDefault="00AE698C" w:rsidP="00AE698C">
            <w:pPr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AE698C">
              <w:rPr>
                <w:rFonts w:cs="Arial"/>
                <w:b/>
                <w:bCs/>
                <w:color w:val="000000"/>
                <w:sz w:val="32"/>
                <w:szCs w:val="32"/>
              </w:rPr>
              <w:t>Erntejahr: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A811" w14:textId="74DC8A12" w:rsidR="00AE698C" w:rsidRPr="00AE698C" w:rsidRDefault="00AE698C" w:rsidP="00AE698C">
            <w:pPr>
              <w:jc w:val="right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AE698C">
              <w:rPr>
                <w:rFonts w:cs="Arial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</w:tbl>
    <w:p w14:paraId="74477283" w14:textId="77777777" w:rsidR="009C1AE2" w:rsidRDefault="009C1AE2" w:rsidP="00EB7449">
      <w:pPr>
        <w:spacing w:before="100" w:beforeAutospacing="1" w:after="100" w:afterAutospacing="1"/>
        <w:rPr>
          <w:rFonts w:cs="Arial"/>
          <w:sz w:val="22"/>
          <w:szCs w:val="22"/>
        </w:rPr>
      </w:pPr>
    </w:p>
    <w:p w14:paraId="4C00EAE7" w14:textId="500894F6" w:rsidR="003539D6" w:rsidRPr="003742F1" w:rsidRDefault="00294482" w:rsidP="00EB7449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</w:rPr>
      </w:pPr>
      <w:r w:rsidRPr="003742F1">
        <w:rPr>
          <w:rFonts w:cs="Arial"/>
          <w:sz w:val="22"/>
          <w:szCs w:val="22"/>
        </w:rPr>
        <w:t>Bieterangabe</w:t>
      </w:r>
      <w:r w:rsidR="00091A39" w:rsidRPr="003742F1">
        <w:rPr>
          <w:rFonts w:cs="Arial"/>
          <w:sz w:val="22"/>
          <w:szCs w:val="22"/>
        </w:rPr>
        <w:t>n</w:t>
      </w:r>
      <w:r w:rsidRPr="003742F1">
        <w:rPr>
          <w:rFonts w:cs="Arial"/>
          <w:sz w:val="22"/>
          <w:szCs w:val="22"/>
        </w:rPr>
        <w:t xml:space="preserve">: </w:t>
      </w:r>
    </w:p>
    <w:tbl>
      <w:tblPr>
        <w:tblW w:w="5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1218"/>
        <w:gridCol w:w="1218"/>
      </w:tblGrid>
      <w:tr w:rsidR="00AE698C" w:rsidRPr="00AE698C" w14:paraId="73E6BECB" w14:textId="77777777" w:rsidTr="00AE698C">
        <w:trPr>
          <w:trHeight w:val="406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B303" w14:textId="77777777" w:rsidR="00AE698C" w:rsidRPr="00AE698C" w:rsidRDefault="00AE698C" w:rsidP="00AE6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Angesetzter Dieselpreis: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6336457" w14:textId="77777777" w:rsidR="00AE698C" w:rsidRPr="00AE698C" w:rsidRDefault="00AE698C" w:rsidP="00AE6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6D0" w14:textId="77777777" w:rsidR="00AE698C" w:rsidRPr="00AE698C" w:rsidRDefault="00AE698C" w:rsidP="00AE69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€ / l netto</w:t>
            </w:r>
          </w:p>
        </w:tc>
      </w:tr>
    </w:tbl>
    <w:p w14:paraId="7A63B84C" w14:textId="34A210A0" w:rsidR="00AE698C" w:rsidRPr="00AE698C" w:rsidRDefault="00AE698C" w:rsidP="00AE698C">
      <w:pPr>
        <w:spacing w:before="100" w:beforeAutospacing="1" w:after="100" w:afterAutospacing="1"/>
        <w:rPr>
          <w:rFonts w:cs="Arial"/>
          <w:sz w:val="22"/>
          <w:szCs w:val="22"/>
        </w:rPr>
      </w:pP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</w:p>
    <w:p w14:paraId="4EBEFBB9" w14:textId="5EA245ED" w:rsidR="003742F1" w:rsidRPr="003742F1" w:rsidRDefault="00AE698C" w:rsidP="00AE698C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480"/>
        <w:gridCol w:w="1400"/>
        <w:gridCol w:w="1380"/>
        <w:gridCol w:w="1300"/>
        <w:gridCol w:w="1200"/>
      </w:tblGrid>
      <w:tr w:rsidR="00494085" w:rsidRPr="00494085" w14:paraId="2F16B179" w14:textId="77777777" w:rsidTr="0049408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5179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2E46580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Mais</w:t>
            </w:r>
          </w:p>
        </w:tc>
      </w:tr>
      <w:tr w:rsidR="00494085" w:rsidRPr="00494085" w14:paraId="26BA85AA" w14:textId="77777777" w:rsidTr="00494085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3DDC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EA9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D01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9FA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D86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157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144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494085" w:rsidRPr="00494085" w14:paraId="341B942E" w14:textId="77777777" w:rsidTr="0049408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9D2D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C00E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CAD4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6AA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B4D1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A6B2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C5F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94085" w:rsidRPr="00494085" w14:paraId="2EE03E53" w14:textId="77777777" w:rsidTr="0049408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725E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0048D5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F6CE33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51448E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BFE71B" w14:textId="28B11CF1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11E9C1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64136CE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4435AC" w14:textId="2DB02497" w:rsidR="00D54546" w:rsidRDefault="00D54546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BA51F63" w14:textId="47339DD1" w:rsidR="00494085" w:rsidRDefault="00494085" w:rsidP="000B3DD9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183C3D">
        <w:instrText xml:space="preserve">Excel.Sheet.12 "\\\\stralsund.cloud\\sws_natur\\SWS_Natur\\Biogasanlage\\Ernte\\Leistungsverzeichnis_Preisanfragen\\Erntejahr 2025\\Excel zur Anlage 3 Preisblatt.xlsx" 2025!Z12S1:Z15S15 </w:instrText>
      </w:r>
      <w:r>
        <w:instrText xml:space="preserve">\a \f 4 \h  \* MERGEFORMAT </w:instrText>
      </w:r>
      <w:r>
        <w:fldChar w:fldCharType="separat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551"/>
        <w:gridCol w:w="1276"/>
        <w:gridCol w:w="1417"/>
        <w:gridCol w:w="1276"/>
        <w:gridCol w:w="1276"/>
      </w:tblGrid>
      <w:tr w:rsidR="00494085" w:rsidRPr="00494085" w14:paraId="5A70241E" w14:textId="77777777" w:rsidTr="0049408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BA2" w14:textId="47E94912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52513A9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GPS</w:t>
            </w:r>
          </w:p>
        </w:tc>
      </w:tr>
      <w:tr w:rsidR="00494085" w:rsidRPr="00494085" w14:paraId="59646B4C" w14:textId="77777777" w:rsidTr="00494085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780E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CCE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BC2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1E9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8B7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E2D9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E07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494085" w:rsidRPr="00494085" w14:paraId="20EB4710" w14:textId="77777777" w:rsidTr="0049408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2AC2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40C0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B5C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873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E6F4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ACE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7459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94085" w:rsidRPr="00494085" w14:paraId="31A7434A" w14:textId="77777777" w:rsidTr="0049408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E449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6FBC8E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A16D21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E440C9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99648E4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7745EB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C22237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97882EE" w14:textId="53F7AFC5" w:rsidR="00494085" w:rsidRDefault="00494085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601EF28E" w14:textId="77777777" w:rsidR="00494085" w:rsidRDefault="00494085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551"/>
        <w:gridCol w:w="1418"/>
        <w:gridCol w:w="1275"/>
        <w:gridCol w:w="1234"/>
        <w:gridCol w:w="1318"/>
      </w:tblGrid>
      <w:tr w:rsidR="00494085" w:rsidRPr="00494085" w14:paraId="24D66B70" w14:textId="77777777" w:rsidTr="0049408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118A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8DBD710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Silphie</w:t>
            </w:r>
          </w:p>
        </w:tc>
      </w:tr>
      <w:tr w:rsidR="00494085" w:rsidRPr="00494085" w14:paraId="4EBE6F16" w14:textId="77777777" w:rsidTr="00494085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6D72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C5F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02C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4E6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806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810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509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494085" w:rsidRPr="00494085" w14:paraId="06483549" w14:textId="77777777" w:rsidTr="0049408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9081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AC30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62B6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BF92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53FB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51D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478" w14:textId="77777777" w:rsidR="00494085" w:rsidRPr="00494085" w:rsidRDefault="00494085" w:rsidP="004940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94085" w:rsidRPr="00494085" w14:paraId="5690F7F1" w14:textId="77777777" w:rsidTr="0049408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302" w14:textId="77777777" w:rsidR="00494085" w:rsidRPr="00494085" w:rsidRDefault="00494085" w:rsidP="0049408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E76420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F8F5A5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F48280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3F2DE2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D01896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4BF209" w14:textId="77777777" w:rsidR="00494085" w:rsidRPr="00494085" w:rsidRDefault="00494085" w:rsidP="00494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9DE799" w14:textId="5B61BC57" w:rsidR="00494085" w:rsidRDefault="00494085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F834519" w14:textId="79FEB4B5" w:rsidR="00494085" w:rsidRDefault="00494085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B6781C9" w14:textId="16788140" w:rsidR="00494085" w:rsidRDefault="00966533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66533">
        <w:rPr>
          <w:rFonts w:ascii="Arial" w:hAnsi="Arial" w:cs="Arial"/>
          <w:sz w:val="22"/>
          <w:szCs w:val="22"/>
          <w:u w:val="single"/>
        </w:rPr>
        <w:t>Bemerkung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28032375" w14:textId="23B2EEFE" w:rsidR="00966533" w:rsidRDefault="00966533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183C3D">
        <w:rPr>
          <w:rFonts w:ascii="Arial" w:hAnsi="Arial" w:cs="Arial"/>
          <w:i/>
          <w:iCs/>
          <w:sz w:val="22"/>
          <w:szCs w:val="22"/>
        </w:rPr>
        <w:t>Transportgrundpreis</w:t>
      </w:r>
      <w:r>
        <w:rPr>
          <w:rFonts w:ascii="Arial" w:hAnsi="Arial" w:cs="Arial"/>
          <w:sz w:val="22"/>
          <w:szCs w:val="22"/>
        </w:rPr>
        <w:t xml:space="preserve"> [</w:t>
      </w:r>
      <w:r w:rsidR="00183C3D">
        <w:rPr>
          <w:rFonts w:ascii="Arial" w:hAnsi="Arial" w:cs="Arial"/>
          <w:sz w:val="22"/>
          <w:szCs w:val="22"/>
        </w:rPr>
        <w:t xml:space="preserve">€/t] </w:t>
      </w:r>
      <w:r>
        <w:rPr>
          <w:rFonts w:ascii="Arial" w:hAnsi="Arial" w:cs="Arial"/>
          <w:sz w:val="22"/>
          <w:szCs w:val="22"/>
        </w:rPr>
        <w:t>versteht sich inkl. 1 km.</w:t>
      </w:r>
    </w:p>
    <w:p w14:paraId="0D2E48A9" w14:textId="77777777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183C3D">
        <w:rPr>
          <w:rFonts w:ascii="Arial" w:hAnsi="Arial" w:cs="Arial"/>
          <w:i/>
          <w:iCs/>
          <w:sz w:val="22"/>
          <w:szCs w:val="22"/>
        </w:rPr>
        <w:t>Kilometerpreis</w:t>
      </w:r>
      <w:r>
        <w:rPr>
          <w:rFonts w:ascii="Arial" w:hAnsi="Arial" w:cs="Arial"/>
          <w:sz w:val="22"/>
          <w:szCs w:val="22"/>
        </w:rPr>
        <w:t xml:space="preserve"> [€/t/km] bezieht sich auf die Entfernung zwischen BGA und Feldmitte des Schlages. </w:t>
      </w:r>
    </w:p>
    <w:p w14:paraId="6B6C5EBB" w14:textId="1C2898D2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83C3D">
        <w:rPr>
          <w:rFonts w:ascii="Arial" w:hAnsi="Arial" w:cs="Arial"/>
          <w:i/>
          <w:iCs/>
          <w:sz w:val="22"/>
          <w:szCs w:val="22"/>
        </w:rPr>
        <w:t>Einsatzpauschale</w:t>
      </w:r>
      <w:r>
        <w:rPr>
          <w:rFonts w:ascii="Arial" w:hAnsi="Arial" w:cs="Arial"/>
          <w:sz w:val="22"/>
          <w:szCs w:val="22"/>
        </w:rPr>
        <w:t xml:space="preserve"> [€] ist optional einmalig je Fahrzeug und Ernte.</w:t>
      </w:r>
    </w:p>
    <w:p w14:paraId="5C7B7991" w14:textId="1C839E33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83C3D">
        <w:rPr>
          <w:rFonts w:ascii="Arial" w:hAnsi="Arial" w:cs="Arial"/>
          <w:i/>
          <w:iCs/>
          <w:sz w:val="22"/>
          <w:szCs w:val="22"/>
        </w:rPr>
        <w:t>voraussichtliche Anzahl von Fahrzeugen</w:t>
      </w:r>
      <w:r>
        <w:rPr>
          <w:rFonts w:ascii="Arial" w:hAnsi="Arial" w:cs="Arial"/>
          <w:sz w:val="22"/>
          <w:szCs w:val="22"/>
        </w:rPr>
        <w:t xml:space="preserve"> ist nur auszufüllen, falls eine Einsatzpauschale fällig wird.</w:t>
      </w:r>
    </w:p>
    <w:p w14:paraId="0058C4E7" w14:textId="53C3DBA9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BCEC5E7" w14:textId="668AEAC9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5DFFE0" w14:textId="5B5BE9C4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023E6A6" w14:textId="2C5452C9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9F8B2D3" w14:textId="14F11F46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1497303" w14:textId="79CDDE80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9DDDF57" w14:textId="7FCE084F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E21BAA2" w14:textId="77777777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E64A65C" w14:textId="164EDF5C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200"/>
      </w:tblGrid>
      <w:tr w:rsidR="00183C3D" w:rsidRPr="00AE698C" w14:paraId="70173853" w14:textId="77777777" w:rsidTr="0000658C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DE9" w14:textId="77777777" w:rsidR="00183C3D" w:rsidRPr="00AE698C" w:rsidRDefault="00183C3D" w:rsidP="0000658C">
            <w:pPr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AE698C">
              <w:rPr>
                <w:rFonts w:cs="Arial"/>
                <w:b/>
                <w:bCs/>
                <w:color w:val="000000"/>
                <w:sz w:val="32"/>
                <w:szCs w:val="32"/>
              </w:rPr>
              <w:t>Erntejahr: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65F5" w14:textId="4BF52738" w:rsidR="00183C3D" w:rsidRPr="00AE698C" w:rsidRDefault="00183C3D" w:rsidP="0000658C">
            <w:pPr>
              <w:jc w:val="right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AE698C">
              <w:rPr>
                <w:rFonts w:cs="Arial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</w:tbl>
    <w:p w14:paraId="45D8C911" w14:textId="77777777" w:rsidR="00183C3D" w:rsidRDefault="00183C3D" w:rsidP="00183C3D">
      <w:pPr>
        <w:spacing w:before="100" w:beforeAutospacing="1" w:after="100" w:afterAutospacing="1"/>
        <w:rPr>
          <w:rFonts w:cs="Arial"/>
          <w:sz w:val="22"/>
          <w:szCs w:val="22"/>
        </w:rPr>
      </w:pPr>
    </w:p>
    <w:p w14:paraId="28A66B9E" w14:textId="77777777" w:rsidR="00183C3D" w:rsidRPr="003742F1" w:rsidRDefault="00183C3D" w:rsidP="00183C3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</w:rPr>
      </w:pPr>
      <w:r w:rsidRPr="003742F1">
        <w:rPr>
          <w:rFonts w:cs="Arial"/>
          <w:sz w:val="22"/>
          <w:szCs w:val="22"/>
        </w:rPr>
        <w:t xml:space="preserve">Bieterangaben: </w:t>
      </w:r>
    </w:p>
    <w:tbl>
      <w:tblPr>
        <w:tblW w:w="5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1218"/>
        <w:gridCol w:w="1218"/>
      </w:tblGrid>
      <w:tr w:rsidR="00183C3D" w:rsidRPr="00AE698C" w14:paraId="3CC703EA" w14:textId="77777777" w:rsidTr="0000658C">
        <w:trPr>
          <w:trHeight w:val="406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918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Angesetzter Dieselpreis: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AFD623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F44D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€ / l netto</w:t>
            </w:r>
          </w:p>
        </w:tc>
      </w:tr>
    </w:tbl>
    <w:p w14:paraId="39EE0EF6" w14:textId="77777777" w:rsidR="00183C3D" w:rsidRPr="00AE698C" w:rsidRDefault="00183C3D" w:rsidP="00183C3D">
      <w:pPr>
        <w:spacing w:before="100" w:beforeAutospacing="1" w:after="100" w:afterAutospacing="1"/>
        <w:rPr>
          <w:rFonts w:cs="Arial"/>
          <w:sz w:val="22"/>
          <w:szCs w:val="22"/>
        </w:rPr>
      </w:pP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</w:p>
    <w:p w14:paraId="7CC0BCDE" w14:textId="77777777" w:rsidR="00183C3D" w:rsidRPr="003742F1" w:rsidRDefault="00183C3D" w:rsidP="00183C3D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480"/>
        <w:gridCol w:w="1400"/>
        <w:gridCol w:w="1380"/>
        <w:gridCol w:w="1300"/>
        <w:gridCol w:w="1200"/>
      </w:tblGrid>
      <w:tr w:rsidR="00183C3D" w:rsidRPr="00494085" w14:paraId="35F5596F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981F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C4AA052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Mais</w:t>
            </w:r>
          </w:p>
        </w:tc>
      </w:tr>
      <w:tr w:rsidR="00183C3D" w:rsidRPr="00494085" w14:paraId="01EC5BDA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C387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17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80C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C84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DAD5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FEB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93C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0A47F42D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60A2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07A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2F2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B4F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A659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81C5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973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347D7F54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1C32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996656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F79F40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A521F5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148753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985464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EA66FB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D8A92AE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829FCE5" w14:textId="702ABE60" w:rsidR="00183C3D" w:rsidRDefault="00183C3D" w:rsidP="00183C3D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>
        <w:instrText xml:space="preserve">Excel.Sheet.12 "\\\\stralsund.cloud\\sws_natur\\SWS_Natur\\Biogasanlage\\Ernte\\Leistungsverzeichnis_Preisanfragen\\Erntejahr 2025\\Excel zur Anlage 3 Preisblatt.xlsx" 2025!Z12S1:Z15S15 </w:instrText>
      </w:r>
      <w:r>
        <w:instrText xml:space="preserve">\a \f 4 \h  \* MERGEFORMAT </w:instrText>
      </w:r>
      <w:r>
        <w:fldChar w:fldCharType="separat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551"/>
        <w:gridCol w:w="1276"/>
        <w:gridCol w:w="1417"/>
        <w:gridCol w:w="1276"/>
        <w:gridCol w:w="1276"/>
      </w:tblGrid>
      <w:tr w:rsidR="00183C3D" w:rsidRPr="00494085" w14:paraId="14F8A6AC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B54E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3753628E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GPS</w:t>
            </w:r>
          </w:p>
        </w:tc>
      </w:tr>
      <w:tr w:rsidR="00183C3D" w:rsidRPr="00494085" w14:paraId="7F6F6E45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DA18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ABF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49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47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FD5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B1B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BA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0C27DC7B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4DA4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11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3A94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6D4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5C4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8B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BFF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28F99B25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222A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258A0A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2D60F3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ED1069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9B6695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BB452F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59FADC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C1B063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4398868E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551"/>
        <w:gridCol w:w="1418"/>
        <w:gridCol w:w="1275"/>
        <w:gridCol w:w="1234"/>
        <w:gridCol w:w="1318"/>
      </w:tblGrid>
      <w:tr w:rsidR="00183C3D" w:rsidRPr="00494085" w14:paraId="6C55B64A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BF17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CA5B67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Silphie</w:t>
            </w:r>
          </w:p>
        </w:tc>
      </w:tr>
      <w:tr w:rsidR="00183C3D" w:rsidRPr="00494085" w14:paraId="67B5449B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2487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B66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F0D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BFF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39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EBC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4D4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7DFB1ED5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D76F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911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226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BDB5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9F00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7919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937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3DFAB821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D315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E0904A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0C418D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3B6974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497FEE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BD873C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F9BDFF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769152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DB1CDA2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92A8755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66533">
        <w:rPr>
          <w:rFonts w:ascii="Arial" w:hAnsi="Arial" w:cs="Arial"/>
          <w:sz w:val="22"/>
          <w:szCs w:val="22"/>
          <w:u w:val="single"/>
        </w:rPr>
        <w:t>Bemerkung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7F96ACA7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183C3D">
        <w:rPr>
          <w:rFonts w:ascii="Arial" w:hAnsi="Arial" w:cs="Arial"/>
          <w:i/>
          <w:iCs/>
          <w:sz w:val="22"/>
          <w:szCs w:val="22"/>
        </w:rPr>
        <w:t>Transportgrundpreis</w:t>
      </w:r>
      <w:r>
        <w:rPr>
          <w:rFonts w:ascii="Arial" w:hAnsi="Arial" w:cs="Arial"/>
          <w:sz w:val="22"/>
          <w:szCs w:val="22"/>
        </w:rPr>
        <w:t xml:space="preserve"> [€/t] versteht sich inkl. 1 km.</w:t>
      </w:r>
    </w:p>
    <w:p w14:paraId="526A8EA2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183C3D">
        <w:rPr>
          <w:rFonts w:ascii="Arial" w:hAnsi="Arial" w:cs="Arial"/>
          <w:i/>
          <w:iCs/>
          <w:sz w:val="22"/>
          <w:szCs w:val="22"/>
        </w:rPr>
        <w:t>Kilometerpreis</w:t>
      </w:r>
      <w:r>
        <w:rPr>
          <w:rFonts w:ascii="Arial" w:hAnsi="Arial" w:cs="Arial"/>
          <w:sz w:val="22"/>
          <w:szCs w:val="22"/>
        </w:rPr>
        <w:t xml:space="preserve"> [€/t/km] bezieht sich auf die Entfernung zwischen BGA und Feldmitte des Schlages. </w:t>
      </w:r>
    </w:p>
    <w:p w14:paraId="5CEEC261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83C3D">
        <w:rPr>
          <w:rFonts w:ascii="Arial" w:hAnsi="Arial" w:cs="Arial"/>
          <w:i/>
          <w:iCs/>
          <w:sz w:val="22"/>
          <w:szCs w:val="22"/>
        </w:rPr>
        <w:t>Einsatzpauschale</w:t>
      </w:r>
      <w:r>
        <w:rPr>
          <w:rFonts w:ascii="Arial" w:hAnsi="Arial" w:cs="Arial"/>
          <w:sz w:val="22"/>
          <w:szCs w:val="22"/>
        </w:rPr>
        <w:t xml:space="preserve"> [€] ist optional einmalig je Fahrzeug und Ernte.</w:t>
      </w:r>
    </w:p>
    <w:p w14:paraId="4EA3E1CC" w14:textId="77777777" w:rsidR="00183C3D" w:rsidRPr="00966533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83C3D">
        <w:rPr>
          <w:rFonts w:ascii="Arial" w:hAnsi="Arial" w:cs="Arial"/>
          <w:i/>
          <w:iCs/>
          <w:sz w:val="22"/>
          <w:szCs w:val="22"/>
        </w:rPr>
        <w:t>voraussichtliche Anzahl von Fahrzeugen</w:t>
      </w:r>
      <w:r>
        <w:rPr>
          <w:rFonts w:ascii="Arial" w:hAnsi="Arial" w:cs="Arial"/>
          <w:sz w:val="22"/>
          <w:szCs w:val="22"/>
        </w:rPr>
        <w:t xml:space="preserve"> ist nur auszufüllen, falls eine Einsatzpauschale fällig wird.</w:t>
      </w:r>
    </w:p>
    <w:p w14:paraId="6ADB7EEC" w14:textId="16EE6657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2D8C6A9" w14:textId="614A1DEE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36B19CF" w14:textId="6ECA1F0B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B15EB25" w14:textId="72EAD7E9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669EDF2" w14:textId="18DA30C3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58D6623" w14:textId="1C93F029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2710525" w14:textId="74DF5BBE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7CF793E" w14:textId="2D6B04AF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200"/>
      </w:tblGrid>
      <w:tr w:rsidR="00183C3D" w:rsidRPr="00AE698C" w14:paraId="745FB29E" w14:textId="77777777" w:rsidTr="0000658C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37E7" w14:textId="77777777" w:rsidR="00183C3D" w:rsidRPr="00AE698C" w:rsidRDefault="00183C3D" w:rsidP="0000658C">
            <w:pPr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AE698C">
              <w:rPr>
                <w:rFonts w:cs="Arial"/>
                <w:b/>
                <w:bCs/>
                <w:color w:val="000000"/>
                <w:sz w:val="32"/>
                <w:szCs w:val="32"/>
              </w:rPr>
              <w:t>Erntejahr: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5DA0" w14:textId="4DCC8C68" w:rsidR="00183C3D" w:rsidRPr="00AE698C" w:rsidRDefault="00183C3D" w:rsidP="0000658C">
            <w:pPr>
              <w:jc w:val="right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AE698C">
              <w:rPr>
                <w:rFonts w:cs="Arial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</w:tbl>
    <w:p w14:paraId="16543C08" w14:textId="77777777" w:rsidR="00183C3D" w:rsidRDefault="00183C3D" w:rsidP="00183C3D">
      <w:pPr>
        <w:spacing w:before="100" w:beforeAutospacing="1" w:after="100" w:afterAutospacing="1"/>
        <w:rPr>
          <w:rFonts w:cs="Arial"/>
          <w:sz w:val="22"/>
          <w:szCs w:val="22"/>
        </w:rPr>
      </w:pPr>
    </w:p>
    <w:p w14:paraId="388FB049" w14:textId="77777777" w:rsidR="00183C3D" w:rsidRPr="003742F1" w:rsidRDefault="00183C3D" w:rsidP="00183C3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</w:rPr>
      </w:pPr>
      <w:r w:rsidRPr="003742F1">
        <w:rPr>
          <w:rFonts w:cs="Arial"/>
          <w:sz w:val="22"/>
          <w:szCs w:val="22"/>
        </w:rPr>
        <w:t xml:space="preserve">Bieterangaben: </w:t>
      </w:r>
    </w:p>
    <w:tbl>
      <w:tblPr>
        <w:tblW w:w="5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1218"/>
        <w:gridCol w:w="1218"/>
      </w:tblGrid>
      <w:tr w:rsidR="00183C3D" w:rsidRPr="00AE698C" w14:paraId="1215B03F" w14:textId="77777777" w:rsidTr="0000658C">
        <w:trPr>
          <w:trHeight w:val="406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AEE4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Angesetzter Dieselpreis: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6C460E1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81E9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€ / l netto</w:t>
            </w:r>
          </w:p>
        </w:tc>
      </w:tr>
    </w:tbl>
    <w:p w14:paraId="65172A3D" w14:textId="77777777" w:rsidR="00183C3D" w:rsidRPr="00AE698C" w:rsidRDefault="00183C3D" w:rsidP="00183C3D">
      <w:pPr>
        <w:spacing w:before="100" w:beforeAutospacing="1" w:after="100" w:afterAutospacing="1"/>
        <w:rPr>
          <w:rFonts w:cs="Arial"/>
          <w:sz w:val="22"/>
          <w:szCs w:val="22"/>
        </w:rPr>
      </w:pP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</w:p>
    <w:p w14:paraId="44BC5FB2" w14:textId="77777777" w:rsidR="00183C3D" w:rsidRPr="003742F1" w:rsidRDefault="00183C3D" w:rsidP="00183C3D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480"/>
        <w:gridCol w:w="1400"/>
        <w:gridCol w:w="1380"/>
        <w:gridCol w:w="1300"/>
        <w:gridCol w:w="1200"/>
      </w:tblGrid>
      <w:tr w:rsidR="00183C3D" w:rsidRPr="00494085" w14:paraId="72F3015E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FAF8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F3BC4A0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Mais</w:t>
            </w:r>
          </w:p>
        </w:tc>
      </w:tr>
      <w:tr w:rsidR="00183C3D" w:rsidRPr="00494085" w14:paraId="48FCDDF0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6BC8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294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965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B8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359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089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D5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743A7B7C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196E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14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D83E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41D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47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1A4F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2190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7CBE0628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2CA7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DDA5A9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291792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79F7FB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2B3E03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F6CD29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297018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0FF2AA3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8137DA9" w14:textId="7FCA1653" w:rsidR="00183C3D" w:rsidRDefault="00183C3D" w:rsidP="00183C3D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>
        <w:instrText xml:space="preserve">Excel.Sheet.12 "\\\\stralsund.cloud\\sws_natur\\SWS_Natur\\Biogasanlage\\Ernte\\Leistungsverzeichnis_Preisanfragen\\Erntejahr 2025\\Excel zur Anlage 3 Preisblatt.xlsx" 2025!Z12S1:Z15S15 </w:instrText>
      </w:r>
      <w:r>
        <w:instrText xml:space="preserve">\a \f 4 \h  \* MERGEFORMAT </w:instrText>
      </w:r>
      <w:r>
        <w:fldChar w:fldCharType="separat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551"/>
        <w:gridCol w:w="1276"/>
        <w:gridCol w:w="1417"/>
        <w:gridCol w:w="1276"/>
        <w:gridCol w:w="1276"/>
      </w:tblGrid>
      <w:tr w:rsidR="00183C3D" w:rsidRPr="00494085" w14:paraId="1AE1F9CC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C36B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6FD9FA3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GPS</w:t>
            </w:r>
          </w:p>
        </w:tc>
      </w:tr>
      <w:tr w:rsidR="00183C3D" w:rsidRPr="00494085" w14:paraId="071486FF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8C8D2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59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1E0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70D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545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22D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9E1C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2F1C1515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962A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A592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37C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B6E4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49EE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081B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A2B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2E168231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8EDC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B26BA9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D8EEC9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4D7E4B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F2E4F3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463916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08CFBE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08D674C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3BC08BC0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551"/>
        <w:gridCol w:w="1418"/>
        <w:gridCol w:w="1275"/>
        <w:gridCol w:w="1234"/>
        <w:gridCol w:w="1318"/>
      </w:tblGrid>
      <w:tr w:rsidR="00183C3D" w:rsidRPr="00494085" w14:paraId="50276030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26FB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DEA4A0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Silphie</w:t>
            </w:r>
          </w:p>
        </w:tc>
      </w:tr>
      <w:tr w:rsidR="00183C3D" w:rsidRPr="00494085" w14:paraId="386E69CA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E356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22D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DA35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167F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C7B4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566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59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79B7C5CB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C3E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9C4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D5C3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979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8E16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7F0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32C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680B7007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438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AA9B68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18AE10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DA6803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D530E1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C0EFE4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BFFAF6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D5B362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64F6D3A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1E0D82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66533">
        <w:rPr>
          <w:rFonts w:ascii="Arial" w:hAnsi="Arial" w:cs="Arial"/>
          <w:sz w:val="22"/>
          <w:szCs w:val="22"/>
          <w:u w:val="single"/>
        </w:rPr>
        <w:t>Bemerkung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3BF8F9FC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183C3D">
        <w:rPr>
          <w:rFonts w:ascii="Arial" w:hAnsi="Arial" w:cs="Arial"/>
          <w:i/>
          <w:iCs/>
          <w:sz w:val="22"/>
          <w:szCs w:val="22"/>
        </w:rPr>
        <w:t>Transportgrundpreis</w:t>
      </w:r>
      <w:r>
        <w:rPr>
          <w:rFonts w:ascii="Arial" w:hAnsi="Arial" w:cs="Arial"/>
          <w:sz w:val="22"/>
          <w:szCs w:val="22"/>
        </w:rPr>
        <w:t xml:space="preserve"> [€/t] versteht sich inkl. 1 km.</w:t>
      </w:r>
    </w:p>
    <w:p w14:paraId="599B1681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183C3D">
        <w:rPr>
          <w:rFonts w:ascii="Arial" w:hAnsi="Arial" w:cs="Arial"/>
          <w:i/>
          <w:iCs/>
          <w:sz w:val="22"/>
          <w:szCs w:val="22"/>
        </w:rPr>
        <w:t>Kilometerpreis</w:t>
      </w:r>
      <w:r>
        <w:rPr>
          <w:rFonts w:ascii="Arial" w:hAnsi="Arial" w:cs="Arial"/>
          <w:sz w:val="22"/>
          <w:szCs w:val="22"/>
        </w:rPr>
        <w:t xml:space="preserve"> [€/t/km] bezieht sich auf die Entfernung zwischen BGA und Feldmitte des Schlages. </w:t>
      </w:r>
    </w:p>
    <w:p w14:paraId="2DBB4A86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83C3D">
        <w:rPr>
          <w:rFonts w:ascii="Arial" w:hAnsi="Arial" w:cs="Arial"/>
          <w:i/>
          <w:iCs/>
          <w:sz w:val="22"/>
          <w:szCs w:val="22"/>
        </w:rPr>
        <w:t>Einsatzpauschale</w:t>
      </w:r>
      <w:r>
        <w:rPr>
          <w:rFonts w:ascii="Arial" w:hAnsi="Arial" w:cs="Arial"/>
          <w:sz w:val="22"/>
          <w:szCs w:val="22"/>
        </w:rPr>
        <w:t xml:space="preserve"> [€] ist optional einmalig je Fahrzeug und Ernte.</w:t>
      </w:r>
    </w:p>
    <w:p w14:paraId="0526D398" w14:textId="77777777" w:rsidR="00183C3D" w:rsidRPr="00966533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83C3D">
        <w:rPr>
          <w:rFonts w:ascii="Arial" w:hAnsi="Arial" w:cs="Arial"/>
          <w:i/>
          <w:iCs/>
          <w:sz w:val="22"/>
          <w:szCs w:val="22"/>
        </w:rPr>
        <w:t>voraussichtliche Anzahl von Fahrzeugen</w:t>
      </w:r>
      <w:r>
        <w:rPr>
          <w:rFonts w:ascii="Arial" w:hAnsi="Arial" w:cs="Arial"/>
          <w:sz w:val="22"/>
          <w:szCs w:val="22"/>
        </w:rPr>
        <w:t xml:space="preserve"> ist nur auszufüllen, falls eine Einsatzpauschale fällig wird.</w:t>
      </w:r>
    </w:p>
    <w:p w14:paraId="7D9F7A26" w14:textId="3B33634C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753B91" w14:textId="557B052A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B81EDC7" w14:textId="728BDD1B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AE51B6" w14:textId="0C81AB88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59E2FFC" w14:textId="00A3BD81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4A9A102" w14:textId="1A928479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1F0E486" w14:textId="117B9A3F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D92F81" w14:textId="20003B13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3E7038C" w14:textId="107FDBD1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4209F1F" w14:textId="42851299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200"/>
      </w:tblGrid>
      <w:tr w:rsidR="00183C3D" w:rsidRPr="00AE698C" w14:paraId="62A25BFB" w14:textId="77777777" w:rsidTr="0000658C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69C" w14:textId="77777777" w:rsidR="00183C3D" w:rsidRPr="00AE698C" w:rsidRDefault="00183C3D" w:rsidP="0000658C">
            <w:pPr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AE698C">
              <w:rPr>
                <w:rFonts w:cs="Arial"/>
                <w:b/>
                <w:bCs/>
                <w:color w:val="000000"/>
                <w:sz w:val="32"/>
                <w:szCs w:val="32"/>
              </w:rPr>
              <w:t>Erntejahr: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358E" w14:textId="6A1090C8" w:rsidR="00183C3D" w:rsidRPr="00AE698C" w:rsidRDefault="00183C3D" w:rsidP="0000658C">
            <w:pPr>
              <w:jc w:val="right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AE698C">
              <w:rPr>
                <w:rFonts w:cs="Arial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</w:tbl>
    <w:p w14:paraId="09AF8C65" w14:textId="77777777" w:rsidR="00183C3D" w:rsidRDefault="00183C3D" w:rsidP="00183C3D">
      <w:pPr>
        <w:spacing w:before="100" w:beforeAutospacing="1" w:after="100" w:afterAutospacing="1"/>
        <w:rPr>
          <w:rFonts w:cs="Arial"/>
          <w:sz w:val="22"/>
          <w:szCs w:val="22"/>
        </w:rPr>
      </w:pPr>
    </w:p>
    <w:p w14:paraId="2EA9BADC" w14:textId="77777777" w:rsidR="00183C3D" w:rsidRPr="003742F1" w:rsidRDefault="00183C3D" w:rsidP="00183C3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</w:rPr>
      </w:pPr>
      <w:r w:rsidRPr="003742F1">
        <w:rPr>
          <w:rFonts w:cs="Arial"/>
          <w:sz w:val="22"/>
          <w:szCs w:val="22"/>
        </w:rPr>
        <w:t xml:space="preserve">Bieterangaben: </w:t>
      </w:r>
    </w:p>
    <w:tbl>
      <w:tblPr>
        <w:tblW w:w="5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1218"/>
        <w:gridCol w:w="1218"/>
      </w:tblGrid>
      <w:tr w:rsidR="00183C3D" w:rsidRPr="00AE698C" w14:paraId="634FA79B" w14:textId="77777777" w:rsidTr="0000658C">
        <w:trPr>
          <w:trHeight w:val="406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5E4B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Angesetzter Dieselpreis: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982AF3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5F6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€ / l netto</w:t>
            </w:r>
          </w:p>
        </w:tc>
      </w:tr>
    </w:tbl>
    <w:p w14:paraId="01DDCBF7" w14:textId="77777777" w:rsidR="00183C3D" w:rsidRPr="00AE698C" w:rsidRDefault="00183C3D" w:rsidP="00183C3D">
      <w:pPr>
        <w:spacing w:before="100" w:beforeAutospacing="1" w:after="100" w:afterAutospacing="1"/>
        <w:rPr>
          <w:rFonts w:cs="Arial"/>
          <w:sz w:val="22"/>
          <w:szCs w:val="22"/>
        </w:rPr>
      </w:pP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</w:p>
    <w:p w14:paraId="34E6705D" w14:textId="77777777" w:rsidR="00183C3D" w:rsidRPr="003742F1" w:rsidRDefault="00183C3D" w:rsidP="00183C3D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480"/>
        <w:gridCol w:w="1400"/>
        <w:gridCol w:w="1380"/>
        <w:gridCol w:w="1300"/>
        <w:gridCol w:w="1200"/>
      </w:tblGrid>
      <w:tr w:rsidR="00183C3D" w:rsidRPr="00494085" w14:paraId="56E7FB1E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6B05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5235105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Mais</w:t>
            </w:r>
          </w:p>
        </w:tc>
      </w:tr>
      <w:tr w:rsidR="00183C3D" w:rsidRPr="00494085" w14:paraId="5C1A775D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9809F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B9E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5DA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C70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EF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6DD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8B0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7BF767B1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133B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C695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F742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4A23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C2C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0F9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ED82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661EFFD3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FED7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AA5C97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AEE890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1CE91B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276FF8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FF8205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2BC484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E4935DE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9A454EC" w14:textId="549C15C4" w:rsidR="00183C3D" w:rsidRDefault="00183C3D" w:rsidP="00183C3D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>
        <w:instrText xml:space="preserve">Excel.Sheet.12 "\\\\stralsund.cloud\\sws_natur\\SWS_Natur\\Biogasanlage\\Ernte\\Leistungsverzeichnis_Preisanfragen\\Erntejahr 2025\\Excel zur Anlage 3 Preisblatt.xlsx" 2025!Z12S1:Z15S15 </w:instrText>
      </w:r>
      <w:r>
        <w:instrText xml:space="preserve">\a \f 4 \h  \* MERGEFORMAT </w:instrText>
      </w:r>
      <w:r>
        <w:fldChar w:fldCharType="separat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551"/>
        <w:gridCol w:w="1276"/>
        <w:gridCol w:w="1417"/>
        <w:gridCol w:w="1276"/>
        <w:gridCol w:w="1276"/>
      </w:tblGrid>
      <w:tr w:rsidR="00183C3D" w:rsidRPr="00494085" w14:paraId="0FFB9474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C251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4DD7C70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GPS</w:t>
            </w:r>
          </w:p>
        </w:tc>
      </w:tr>
      <w:tr w:rsidR="00183C3D" w:rsidRPr="00494085" w14:paraId="418E1DA0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EFB8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DEC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15AC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78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89E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D8D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804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6B3E1A59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6A4E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A6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659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C89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4E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58E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81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19583D5B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AEAF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8B4E35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4430E7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14EC1A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B287A5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0ABBDA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D57E3B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9368E12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6CF52EDA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551"/>
        <w:gridCol w:w="1418"/>
        <w:gridCol w:w="1275"/>
        <w:gridCol w:w="1234"/>
        <w:gridCol w:w="1318"/>
      </w:tblGrid>
      <w:tr w:rsidR="00183C3D" w:rsidRPr="00494085" w14:paraId="09CA640E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4F58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0D7970C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Silphie</w:t>
            </w:r>
          </w:p>
        </w:tc>
      </w:tr>
      <w:tr w:rsidR="00183C3D" w:rsidRPr="00494085" w14:paraId="05FADE26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2582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D73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AB9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BCC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A9D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A24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080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2AA4624F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FDA6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725E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484E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F1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5F53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B5B0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062B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21DB581C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D7F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B03850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6CFC40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15FD04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984D28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D4D50C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FDD4D9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CFE463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79AF57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7485C5E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66533">
        <w:rPr>
          <w:rFonts w:ascii="Arial" w:hAnsi="Arial" w:cs="Arial"/>
          <w:sz w:val="22"/>
          <w:szCs w:val="22"/>
          <w:u w:val="single"/>
        </w:rPr>
        <w:t>Bemerkung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2E0C7218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183C3D">
        <w:rPr>
          <w:rFonts w:ascii="Arial" w:hAnsi="Arial" w:cs="Arial"/>
          <w:i/>
          <w:iCs/>
          <w:sz w:val="22"/>
          <w:szCs w:val="22"/>
        </w:rPr>
        <w:t>Transportgrundpreis</w:t>
      </w:r>
      <w:r>
        <w:rPr>
          <w:rFonts w:ascii="Arial" w:hAnsi="Arial" w:cs="Arial"/>
          <w:sz w:val="22"/>
          <w:szCs w:val="22"/>
        </w:rPr>
        <w:t xml:space="preserve"> [€/t] versteht sich inkl. 1 km.</w:t>
      </w:r>
    </w:p>
    <w:p w14:paraId="2E81C495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183C3D">
        <w:rPr>
          <w:rFonts w:ascii="Arial" w:hAnsi="Arial" w:cs="Arial"/>
          <w:i/>
          <w:iCs/>
          <w:sz w:val="22"/>
          <w:szCs w:val="22"/>
        </w:rPr>
        <w:t>Kilometerpreis</w:t>
      </w:r>
      <w:r>
        <w:rPr>
          <w:rFonts w:ascii="Arial" w:hAnsi="Arial" w:cs="Arial"/>
          <w:sz w:val="22"/>
          <w:szCs w:val="22"/>
        </w:rPr>
        <w:t xml:space="preserve"> [€/t/km] bezieht sich auf die Entfernung zwischen BGA und Feldmitte des Schlages. </w:t>
      </w:r>
    </w:p>
    <w:p w14:paraId="435F5501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83C3D">
        <w:rPr>
          <w:rFonts w:ascii="Arial" w:hAnsi="Arial" w:cs="Arial"/>
          <w:i/>
          <w:iCs/>
          <w:sz w:val="22"/>
          <w:szCs w:val="22"/>
        </w:rPr>
        <w:t>Einsatzpauschale</w:t>
      </w:r>
      <w:r>
        <w:rPr>
          <w:rFonts w:ascii="Arial" w:hAnsi="Arial" w:cs="Arial"/>
          <w:sz w:val="22"/>
          <w:szCs w:val="22"/>
        </w:rPr>
        <w:t xml:space="preserve"> [€] ist optional einmalig je Fahrzeug und Ernte.</w:t>
      </w:r>
    </w:p>
    <w:p w14:paraId="3B4CEF24" w14:textId="77777777" w:rsidR="00183C3D" w:rsidRPr="00966533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83C3D">
        <w:rPr>
          <w:rFonts w:ascii="Arial" w:hAnsi="Arial" w:cs="Arial"/>
          <w:i/>
          <w:iCs/>
          <w:sz w:val="22"/>
          <w:szCs w:val="22"/>
        </w:rPr>
        <w:t>voraussichtliche Anzahl von Fahrzeugen</w:t>
      </w:r>
      <w:r>
        <w:rPr>
          <w:rFonts w:ascii="Arial" w:hAnsi="Arial" w:cs="Arial"/>
          <w:sz w:val="22"/>
          <w:szCs w:val="22"/>
        </w:rPr>
        <w:t xml:space="preserve"> ist nur auszufüllen, falls eine Einsatzpauschale fällig wird.</w:t>
      </w:r>
    </w:p>
    <w:p w14:paraId="0627431D" w14:textId="188F3EC0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66FA0E" w14:textId="6B93CEAA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6C38F6" w14:textId="72D1E9BD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00F696" w14:textId="1200CD4F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3D10A12" w14:textId="457C1B1F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5295226" w14:textId="5D414622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C2C6763" w14:textId="3E86FD0F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BA6F5D9" w14:textId="2F327806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E335120" w14:textId="51BC1563" w:rsidR="00183C3D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200"/>
      </w:tblGrid>
      <w:tr w:rsidR="00183C3D" w:rsidRPr="00AE698C" w14:paraId="3B2E123E" w14:textId="77777777" w:rsidTr="0000658C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090B" w14:textId="77777777" w:rsidR="00183C3D" w:rsidRPr="00AE698C" w:rsidRDefault="00183C3D" w:rsidP="0000658C">
            <w:pPr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AE698C">
              <w:rPr>
                <w:rFonts w:cs="Arial"/>
                <w:b/>
                <w:bCs/>
                <w:color w:val="000000"/>
                <w:sz w:val="32"/>
                <w:szCs w:val="32"/>
              </w:rPr>
              <w:t>Erntejahr: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C7D5" w14:textId="13232577" w:rsidR="00183C3D" w:rsidRPr="00AE698C" w:rsidRDefault="00183C3D" w:rsidP="0000658C">
            <w:pPr>
              <w:jc w:val="right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AE698C">
              <w:rPr>
                <w:rFonts w:cs="Arial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</w:tbl>
    <w:p w14:paraId="717EA285" w14:textId="77777777" w:rsidR="00183C3D" w:rsidRDefault="00183C3D" w:rsidP="00183C3D">
      <w:pPr>
        <w:spacing w:before="100" w:beforeAutospacing="1" w:after="100" w:afterAutospacing="1"/>
        <w:rPr>
          <w:rFonts w:cs="Arial"/>
          <w:sz w:val="22"/>
          <w:szCs w:val="22"/>
        </w:rPr>
      </w:pPr>
    </w:p>
    <w:p w14:paraId="222DCBE5" w14:textId="77777777" w:rsidR="00183C3D" w:rsidRPr="003742F1" w:rsidRDefault="00183C3D" w:rsidP="00183C3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</w:rPr>
      </w:pPr>
      <w:r w:rsidRPr="003742F1">
        <w:rPr>
          <w:rFonts w:cs="Arial"/>
          <w:sz w:val="22"/>
          <w:szCs w:val="22"/>
        </w:rPr>
        <w:t xml:space="preserve">Bieterangaben: </w:t>
      </w:r>
    </w:p>
    <w:tbl>
      <w:tblPr>
        <w:tblW w:w="5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1218"/>
        <w:gridCol w:w="1218"/>
      </w:tblGrid>
      <w:tr w:rsidR="00183C3D" w:rsidRPr="00AE698C" w14:paraId="68C861E2" w14:textId="77777777" w:rsidTr="0000658C">
        <w:trPr>
          <w:trHeight w:val="406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C22B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Angesetzter Dieselpreis: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6CCB62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2752" w14:textId="77777777" w:rsidR="00183C3D" w:rsidRPr="00AE698C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98C">
              <w:rPr>
                <w:rFonts w:ascii="Calibri" w:hAnsi="Calibri" w:cs="Calibri"/>
                <w:color w:val="000000"/>
                <w:sz w:val="22"/>
                <w:szCs w:val="22"/>
              </w:rPr>
              <w:t>€ / l netto</w:t>
            </w:r>
          </w:p>
        </w:tc>
      </w:tr>
    </w:tbl>
    <w:p w14:paraId="6A6006EC" w14:textId="77777777" w:rsidR="00183C3D" w:rsidRPr="00AE698C" w:rsidRDefault="00183C3D" w:rsidP="00183C3D">
      <w:pPr>
        <w:spacing w:before="100" w:beforeAutospacing="1" w:after="100" w:afterAutospacing="1"/>
        <w:rPr>
          <w:rFonts w:cs="Arial"/>
          <w:sz w:val="22"/>
          <w:szCs w:val="22"/>
        </w:rPr>
      </w:pP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  <w:r w:rsidRPr="00AE698C">
        <w:rPr>
          <w:rFonts w:cs="Arial"/>
          <w:sz w:val="22"/>
          <w:szCs w:val="22"/>
        </w:rPr>
        <w:tab/>
      </w:r>
    </w:p>
    <w:p w14:paraId="00F67430" w14:textId="77777777" w:rsidR="00183C3D" w:rsidRPr="003742F1" w:rsidRDefault="00183C3D" w:rsidP="00183C3D">
      <w:pPr>
        <w:spacing w:before="100" w:beforeAutospacing="1" w:after="100" w:afterAutospacing="1"/>
        <w:rPr>
          <w:rFonts w:cs="Arial"/>
          <w:b/>
          <w:bCs/>
          <w:sz w:val="22"/>
          <w:szCs w:val="22"/>
        </w:rPr>
      </w:pP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  <w:r w:rsidRPr="00AE698C">
        <w:rPr>
          <w:rFonts w:cs="Arial"/>
          <w:b/>
          <w:bCs/>
          <w:sz w:val="22"/>
          <w:szCs w:val="22"/>
        </w:rPr>
        <w:tab/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480"/>
        <w:gridCol w:w="1400"/>
        <w:gridCol w:w="1380"/>
        <w:gridCol w:w="1300"/>
        <w:gridCol w:w="1200"/>
      </w:tblGrid>
      <w:tr w:rsidR="00183C3D" w:rsidRPr="00494085" w14:paraId="79A23282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10DC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7977CF9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Mais</w:t>
            </w:r>
          </w:p>
        </w:tc>
      </w:tr>
      <w:tr w:rsidR="00183C3D" w:rsidRPr="00494085" w14:paraId="4E821582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A9D0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71B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8C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F8F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EB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98D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A7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7551DF5D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83C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81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4C20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47AE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D92B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234E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5B9F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03A853C8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F59C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C54134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63586F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446D6B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268C93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0EB89B0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0E1E2C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A2D24E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06AF272" w14:textId="561267D5" w:rsidR="00183C3D" w:rsidRDefault="00183C3D" w:rsidP="00183C3D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>
        <w:instrText xml:space="preserve">Excel.Sheet.12 "\\\\stralsund.cloud\\sws_natur\\SWS_Natur\\Biogasanlage\\Ernte\\Leistungsverzeichnis_Preisanfragen\\Erntejahr 2025\\Excel zur Anlage 3 Preisblatt.xlsx" 2025!Z12S1:Z15S15 </w:instrText>
      </w:r>
      <w:r>
        <w:instrText xml:space="preserve">\a \f 4 \h  \* MERGEFORMAT </w:instrText>
      </w:r>
      <w:r>
        <w:fldChar w:fldCharType="separat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551"/>
        <w:gridCol w:w="1276"/>
        <w:gridCol w:w="1417"/>
        <w:gridCol w:w="1276"/>
        <w:gridCol w:w="1276"/>
      </w:tblGrid>
      <w:tr w:rsidR="00183C3D" w:rsidRPr="00494085" w14:paraId="4DD2844A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DFDA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E0F58E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GPS</w:t>
            </w:r>
          </w:p>
        </w:tc>
      </w:tr>
      <w:tr w:rsidR="00183C3D" w:rsidRPr="00494085" w14:paraId="51DF3FAE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9EAB8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489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E62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B6F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D42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115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B71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6FCA5293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CAE0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FD51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F5B3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B5BB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C1BF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64C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D61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06133BDB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B4FB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01EA74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8C6C35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202810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ADBC91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27B67B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90622D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AEBFC6E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3A3FC075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00"/>
        <w:gridCol w:w="1551"/>
        <w:gridCol w:w="1418"/>
        <w:gridCol w:w="1275"/>
        <w:gridCol w:w="1234"/>
        <w:gridCol w:w="1318"/>
      </w:tblGrid>
      <w:tr w:rsidR="00183C3D" w:rsidRPr="00494085" w14:paraId="5E24625F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20B2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Frucht</w:t>
            </w:r>
          </w:p>
        </w:tc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43E1E7D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Silphie</w:t>
            </w:r>
          </w:p>
        </w:tc>
      </w:tr>
      <w:tr w:rsidR="00183C3D" w:rsidRPr="00494085" w14:paraId="6F1252D0" w14:textId="77777777" w:rsidTr="0000658C">
        <w:trPr>
          <w:trHeight w:val="9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C2DC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Tätigkeit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E6C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Häckseln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A087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Transport-</w:t>
            </w: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grundpreis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5F72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Kilometer-preis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A63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Silobau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E16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Einsatz-pauschale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13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vorauss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 Anzahl an Fahrzeugen</w:t>
            </w:r>
          </w:p>
        </w:tc>
      </w:tr>
      <w:tr w:rsidR="00183C3D" w:rsidRPr="00494085" w14:paraId="147FCAC2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E01D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Einheit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7766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D1A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71C3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 /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0E3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 / 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6603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81F8" w14:textId="77777777" w:rsidR="00183C3D" w:rsidRPr="00494085" w:rsidRDefault="00183C3D" w:rsidP="0000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Stk</w:t>
            </w:r>
            <w:proofErr w:type="spellEnd"/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183C3D" w:rsidRPr="00494085" w14:paraId="343A7EC8" w14:textId="77777777" w:rsidTr="0000658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8C8" w14:textId="77777777" w:rsidR="00183C3D" w:rsidRPr="00494085" w:rsidRDefault="00183C3D" w:rsidP="000065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Preis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332BE4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279C3F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A21599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235A0A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41E1BD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7DDAA9" w14:textId="77777777" w:rsidR="00183C3D" w:rsidRPr="00494085" w:rsidRDefault="00183C3D" w:rsidP="000065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1E7C06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388C2F5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0ABDD23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66533">
        <w:rPr>
          <w:rFonts w:ascii="Arial" w:hAnsi="Arial" w:cs="Arial"/>
          <w:sz w:val="22"/>
          <w:szCs w:val="22"/>
          <w:u w:val="single"/>
        </w:rPr>
        <w:t>Bemerkung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4C4F6107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183C3D">
        <w:rPr>
          <w:rFonts w:ascii="Arial" w:hAnsi="Arial" w:cs="Arial"/>
          <w:i/>
          <w:iCs/>
          <w:sz w:val="22"/>
          <w:szCs w:val="22"/>
        </w:rPr>
        <w:t>Transportgrundpreis</w:t>
      </w:r>
      <w:r>
        <w:rPr>
          <w:rFonts w:ascii="Arial" w:hAnsi="Arial" w:cs="Arial"/>
          <w:sz w:val="22"/>
          <w:szCs w:val="22"/>
        </w:rPr>
        <w:t xml:space="preserve"> [€/t] versteht sich inkl. 1 km.</w:t>
      </w:r>
    </w:p>
    <w:p w14:paraId="1C4A372A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183C3D">
        <w:rPr>
          <w:rFonts w:ascii="Arial" w:hAnsi="Arial" w:cs="Arial"/>
          <w:i/>
          <w:iCs/>
          <w:sz w:val="22"/>
          <w:szCs w:val="22"/>
        </w:rPr>
        <w:t>Kilometerpreis</w:t>
      </w:r>
      <w:r>
        <w:rPr>
          <w:rFonts w:ascii="Arial" w:hAnsi="Arial" w:cs="Arial"/>
          <w:sz w:val="22"/>
          <w:szCs w:val="22"/>
        </w:rPr>
        <w:t xml:space="preserve"> [€/t/km] bezieht sich auf die Entfernung zwischen BGA und Feldmitte des Schlages. </w:t>
      </w:r>
    </w:p>
    <w:p w14:paraId="66331621" w14:textId="77777777" w:rsidR="00183C3D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83C3D">
        <w:rPr>
          <w:rFonts w:ascii="Arial" w:hAnsi="Arial" w:cs="Arial"/>
          <w:i/>
          <w:iCs/>
          <w:sz w:val="22"/>
          <w:szCs w:val="22"/>
        </w:rPr>
        <w:t>Einsatzpauschale</w:t>
      </w:r>
      <w:r>
        <w:rPr>
          <w:rFonts w:ascii="Arial" w:hAnsi="Arial" w:cs="Arial"/>
          <w:sz w:val="22"/>
          <w:szCs w:val="22"/>
        </w:rPr>
        <w:t xml:space="preserve"> [€] ist optional einmalig je Fahrzeug und Ernte.</w:t>
      </w:r>
    </w:p>
    <w:p w14:paraId="50E4E1F4" w14:textId="77777777" w:rsidR="00183C3D" w:rsidRPr="00966533" w:rsidRDefault="00183C3D" w:rsidP="00183C3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183C3D">
        <w:rPr>
          <w:rFonts w:ascii="Arial" w:hAnsi="Arial" w:cs="Arial"/>
          <w:i/>
          <w:iCs/>
          <w:sz w:val="22"/>
          <w:szCs w:val="22"/>
        </w:rPr>
        <w:t>voraussichtliche Anzahl von Fahrzeugen</w:t>
      </w:r>
      <w:r>
        <w:rPr>
          <w:rFonts w:ascii="Arial" w:hAnsi="Arial" w:cs="Arial"/>
          <w:sz w:val="22"/>
          <w:szCs w:val="22"/>
        </w:rPr>
        <w:t xml:space="preserve"> ist nur auszufüllen, falls eine Einsatzpauschale fällig wird.</w:t>
      </w:r>
    </w:p>
    <w:p w14:paraId="378D4BDC" w14:textId="77777777" w:rsidR="00183C3D" w:rsidRPr="00966533" w:rsidRDefault="00183C3D" w:rsidP="000B3DD9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183C3D" w:rsidRPr="00966533" w:rsidSect="004A73E0">
      <w:headerReference w:type="default" r:id="rId11"/>
      <w:footerReference w:type="default" r:id="rId12"/>
      <w:pgSz w:w="11906" w:h="16838" w:code="9"/>
      <w:pgMar w:top="851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1B49" w14:textId="77777777" w:rsidR="00D30669" w:rsidRDefault="00D30669" w:rsidP="00B24F3D">
      <w:pPr>
        <w:pStyle w:val="Kopfzeile"/>
      </w:pPr>
      <w:r>
        <w:separator/>
      </w:r>
    </w:p>
  </w:endnote>
  <w:endnote w:type="continuationSeparator" w:id="0">
    <w:p w14:paraId="0FB7C77D" w14:textId="77777777" w:rsidR="00D30669" w:rsidRDefault="00D30669" w:rsidP="00B24F3D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T America Light">
    <w:altName w:val="Calibri"/>
    <w:charset w:val="4D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6C65" w14:textId="77777777" w:rsidR="00CB2DEC" w:rsidRDefault="00CB2DEC" w:rsidP="00CB2DEC">
    <w:pPr>
      <w:pStyle w:val="Fuzeile"/>
      <w:jc w:val="right"/>
      <w:rPr>
        <w:rFonts w:ascii="GT America Light" w:hAnsi="GT America Light"/>
        <w:sz w:val="22"/>
        <w:szCs w:val="22"/>
      </w:rPr>
    </w:pPr>
  </w:p>
  <w:p w14:paraId="40C70D4C" w14:textId="77777777" w:rsidR="00CB2DEC" w:rsidRDefault="00CB2DEC" w:rsidP="00CB2DEC">
    <w:pPr>
      <w:pStyle w:val="Fuzeile"/>
      <w:jc w:val="right"/>
      <w:rPr>
        <w:rFonts w:ascii="GT America Light" w:hAnsi="GT America Light"/>
        <w:sz w:val="22"/>
        <w:szCs w:val="22"/>
      </w:rPr>
    </w:pPr>
  </w:p>
  <w:p w14:paraId="2F55F5B3" w14:textId="58C94EEF" w:rsidR="00CB2DEC" w:rsidRPr="00300AFD" w:rsidRDefault="00CB2DEC" w:rsidP="00CB2DEC">
    <w:pPr>
      <w:pStyle w:val="Fuzeile"/>
      <w:jc w:val="right"/>
      <w:rPr>
        <w:rFonts w:ascii="GT America Light" w:hAnsi="GT America Light"/>
        <w:sz w:val="22"/>
        <w:szCs w:val="22"/>
      </w:rPr>
    </w:pPr>
    <w:r>
      <w:rPr>
        <w:rFonts w:ascii="GT America Light" w:hAnsi="GT America Light"/>
        <w:sz w:val="22"/>
        <w:szCs w:val="22"/>
      </w:rPr>
      <w:t>Anlage 3_Preisblatt</w:t>
    </w:r>
    <w:r w:rsidRPr="00300AFD">
      <w:rPr>
        <w:rFonts w:ascii="GT America Light" w:hAnsi="GT America Light"/>
        <w:sz w:val="22"/>
        <w:szCs w:val="22"/>
      </w:rPr>
      <w:tab/>
    </w:r>
    <w:r w:rsidRPr="00300AFD">
      <w:rPr>
        <w:rFonts w:ascii="GT America Light" w:hAnsi="GT America Light"/>
        <w:sz w:val="22"/>
        <w:szCs w:val="22"/>
      </w:rPr>
      <w:tab/>
      <w:t xml:space="preserve">Seite </w:t>
    </w:r>
    <w:r w:rsidRPr="00300AFD">
      <w:rPr>
        <w:rFonts w:ascii="GT America Light" w:hAnsi="GT America Light"/>
        <w:sz w:val="22"/>
        <w:szCs w:val="22"/>
      </w:rPr>
      <w:fldChar w:fldCharType="begin"/>
    </w:r>
    <w:r w:rsidRPr="00300AFD">
      <w:rPr>
        <w:rFonts w:ascii="GT America Light" w:hAnsi="GT America Light"/>
        <w:sz w:val="22"/>
        <w:szCs w:val="22"/>
      </w:rPr>
      <w:instrText>PAGE   \* MERGEFORMAT</w:instrText>
    </w:r>
    <w:r w:rsidRPr="00300AFD">
      <w:rPr>
        <w:rFonts w:ascii="GT America Light" w:hAnsi="GT America Light"/>
        <w:sz w:val="22"/>
        <w:szCs w:val="22"/>
      </w:rPr>
      <w:fldChar w:fldCharType="separate"/>
    </w:r>
    <w:r>
      <w:rPr>
        <w:rFonts w:ascii="GT America Light" w:hAnsi="GT America Light"/>
        <w:sz w:val="22"/>
        <w:szCs w:val="22"/>
      </w:rPr>
      <w:t>1</w:t>
    </w:r>
    <w:r w:rsidRPr="00300AFD">
      <w:rPr>
        <w:rFonts w:ascii="GT America Light" w:hAnsi="GT America Light"/>
        <w:sz w:val="22"/>
        <w:szCs w:val="22"/>
      </w:rPr>
      <w:fldChar w:fldCharType="end"/>
    </w:r>
    <w:r w:rsidRPr="00300AFD">
      <w:rPr>
        <w:rFonts w:ascii="GT America Light" w:hAnsi="GT America Light"/>
        <w:sz w:val="22"/>
        <w:szCs w:val="22"/>
      </w:rPr>
      <w:t xml:space="preserve"> von </w:t>
    </w:r>
    <w:r w:rsidR="00ED31CA">
      <w:rPr>
        <w:rFonts w:ascii="GT America Light" w:hAnsi="GT America Light"/>
        <w:sz w:val="22"/>
        <w:szCs w:val="22"/>
      </w:rPr>
      <w:t>2</w:t>
    </w:r>
  </w:p>
  <w:p w14:paraId="0FBFACBF" w14:textId="77777777" w:rsidR="00CB2DEC" w:rsidRDefault="00CB2DEC" w:rsidP="00CB2DEC">
    <w:pPr>
      <w:pStyle w:val="Fuzeile"/>
      <w:jc w:val="right"/>
    </w:pPr>
  </w:p>
  <w:p w14:paraId="6884974E" w14:textId="77777777" w:rsidR="00816FE5" w:rsidRPr="008668ED" w:rsidRDefault="00816FE5" w:rsidP="00F66FA1">
    <w:pPr>
      <w:pStyle w:val="Fuzeile"/>
      <w:tabs>
        <w:tab w:val="clear" w:pos="9072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5B80" w14:textId="77777777" w:rsidR="00D30669" w:rsidRDefault="00D30669" w:rsidP="00B24F3D">
      <w:pPr>
        <w:pStyle w:val="Kopfzeile"/>
      </w:pPr>
      <w:r>
        <w:separator/>
      </w:r>
    </w:p>
  </w:footnote>
  <w:footnote w:type="continuationSeparator" w:id="0">
    <w:p w14:paraId="01F712FE" w14:textId="77777777" w:rsidR="00D30669" w:rsidRDefault="00D30669" w:rsidP="00B24F3D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9F7B" w14:textId="43E68964" w:rsidR="004A73E0" w:rsidRDefault="00AE698C">
    <w:pPr>
      <w:pStyle w:val="Kopfzeile"/>
    </w:pPr>
    <w:r>
      <w:rPr>
        <w:rFonts w:ascii="Arial Narrow" w:hAnsi="Arial Narrow"/>
        <w:b/>
        <w:noProof/>
      </w:rPr>
      <w:drawing>
        <wp:anchor distT="0" distB="0" distL="114300" distR="114300" simplePos="0" relativeHeight="251661312" behindDoc="1" locked="0" layoutInCell="1" allowOverlap="1" wp14:anchorId="20611C72" wp14:editId="2C97500B">
          <wp:simplePos x="0" y="0"/>
          <wp:positionH relativeFrom="margin">
            <wp:align>right</wp:align>
          </wp:positionH>
          <wp:positionV relativeFrom="paragraph">
            <wp:posOffset>322210</wp:posOffset>
          </wp:positionV>
          <wp:extent cx="1963420" cy="551815"/>
          <wp:effectExtent l="0" t="0" r="0" b="635"/>
          <wp:wrapTight wrapText="bothSides">
            <wp:wrapPolygon edited="0">
              <wp:start x="11317" y="0"/>
              <wp:lineTo x="0" y="2237"/>
              <wp:lineTo x="0" y="11185"/>
              <wp:lineTo x="10060" y="11931"/>
              <wp:lineTo x="10060" y="15659"/>
              <wp:lineTo x="10688" y="19388"/>
              <wp:lineTo x="11527" y="20879"/>
              <wp:lineTo x="21376" y="20879"/>
              <wp:lineTo x="21376" y="2237"/>
              <wp:lineTo x="12155" y="0"/>
              <wp:lineTo x="11317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4"/>
                  <a:stretch/>
                </pic:blipFill>
                <pic:spPr bwMode="auto">
                  <a:xfrm>
                    <a:off x="0" y="0"/>
                    <a:ext cx="1963420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F8846" w14:textId="10F4101B" w:rsidR="004A73E0" w:rsidRDefault="004A73E0" w:rsidP="004A73E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D88"/>
    <w:multiLevelType w:val="hybridMultilevel"/>
    <w:tmpl w:val="AD0C4B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94521"/>
    <w:multiLevelType w:val="hybridMultilevel"/>
    <w:tmpl w:val="A3BCD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073C"/>
    <w:multiLevelType w:val="multilevel"/>
    <w:tmpl w:val="76A8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BC74DB"/>
    <w:multiLevelType w:val="multilevel"/>
    <w:tmpl w:val="83C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776766"/>
    <w:multiLevelType w:val="hybridMultilevel"/>
    <w:tmpl w:val="CA8CECF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55937"/>
    <w:multiLevelType w:val="hybridMultilevel"/>
    <w:tmpl w:val="D6E48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6FDB"/>
    <w:multiLevelType w:val="hybridMultilevel"/>
    <w:tmpl w:val="CA8CECF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D06D3"/>
    <w:multiLevelType w:val="hybridMultilevel"/>
    <w:tmpl w:val="E250A63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E7A40"/>
    <w:multiLevelType w:val="hybridMultilevel"/>
    <w:tmpl w:val="529C81E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1A78"/>
    <w:multiLevelType w:val="multilevel"/>
    <w:tmpl w:val="3E721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F502809"/>
    <w:multiLevelType w:val="hybridMultilevel"/>
    <w:tmpl w:val="305EE19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FE6C1F"/>
    <w:multiLevelType w:val="multilevel"/>
    <w:tmpl w:val="85EE8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78FE7F97"/>
    <w:multiLevelType w:val="hybridMultilevel"/>
    <w:tmpl w:val="265E2CFC"/>
    <w:lvl w:ilvl="0" w:tplc="2818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A8"/>
    <w:rsid w:val="000014AA"/>
    <w:rsid w:val="00003A5C"/>
    <w:rsid w:val="000100FE"/>
    <w:rsid w:val="00011B16"/>
    <w:rsid w:val="000135DF"/>
    <w:rsid w:val="00013F62"/>
    <w:rsid w:val="00016FCC"/>
    <w:rsid w:val="0002137B"/>
    <w:rsid w:val="0002270B"/>
    <w:rsid w:val="000237B0"/>
    <w:rsid w:val="0002394A"/>
    <w:rsid w:val="00024EC4"/>
    <w:rsid w:val="00026401"/>
    <w:rsid w:val="00033FE8"/>
    <w:rsid w:val="00034A55"/>
    <w:rsid w:val="00034C03"/>
    <w:rsid w:val="00036DC4"/>
    <w:rsid w:val="00042EDB"/>
    <w:rsid w:val="000436BD"/>
    <w:rsid w:val="0004578A"/>
    <w:rsid w:val="00052030"/>
    <w:rsid w:val="000535BB"/>
    <w:rsid w:val="000546BD"/>
    <w:rsid w:val="000564EB"/>
    <w:rsid w:val="00063417"/>
    <w:rsid w:val="000643ED"/>
    <w:rsid w:val="00065A4C"/>
    <w:rsid w:val="00075A5D"/>
    <w:rsid w:val="000772EA"/>
    <w:rsid w:val="000778AB"/>
    <w:rsid w:val="000859D7"/>
    <w:rsid w:val="00086919"/>
    <w:rsid w:val="00087CB3"/>
    <w:rsid w:val="000911C0"/>
    <w:rsid w:val="00091A39"/>
    <w:rsid w:val="00094D11"/>
    <w:rsid w:val="00096163"/>
    <w:rsid w:val="000A04E6"/>
    <w:rsid w:val="000A1C9E"/>
    <w:rsid w:val="000A218C"/>
    <w:rsid w:val="000A56B6"/>
    <w:rsid w:val="000B21E7"/>
    <w:rsid w:val="000B3691"/>
    <w:rsid w:val="000B3DD9"/>
    <w:rsid w:val="000B53F4"/>
    <w:rsid w:val="000D0558"/>
    <w:rsid w:val="000D2833"/>
    <w:rsid w:val="000D3123"/>
    <w:rsid w:val="000D3171"/>
    <w:rsid w:val="000D704D"/>
    <w:rsid w:val="000E0D61"/>
    <w:rsid w:val="000E512D"/>
    <w:rsid w:val="000F035C"/>
    <w:rsid w:val="000F137A"/>
    <w:rsid w:val="000F1E50"/>
    <w:rsid w:val="000F4880"/>
    <w:rsid w:val="000F5C05"/>
    <w:rsid w:val="000F63BC"/>
    <w:rsid w:val="000F6954"/>
    <w:rsid w:val="00100E2C"/>
    <w:rsid w:val="00103996"/>
    <w:rsid w:val="001072DE"/>
    <w:rsid w:val="00110D2D"/>
    <w:rsid w:val="0011549B"/>
    <w:rsid w:val="0011717D"/>
    <w:rsid w:val="00117AF0"/>
    <w:rsid w:val="0012097C"/>
    <w:rsid w:val="00121651"/>
    <w:rsid w:val="00122C0E"/>
    <w:rsid w:val="00122E17"/>
    <w:rsid w:val="001231DC"/>
    <w:rsid w:val="0012415D"/>
    <w:rsid w:val="001268CA"/>
    <w:rsid w:val="00130906"/>
    <w:rsid w:val="0013283E"/>
    <w:rsid w:val="00137A14"/>
    <w:rsid w:val="0014593B"/>
    <w:rsid w:val="001474AD"/>
    <w:rsid w:val="00151BC0"/>
    <w:rsid w:val="00152A4D"/>
    <w:rsid w:val="00161A57"/>
    <w:rsid w:val="00163AC8"/>
    <w:rsid w:val="001640E7"/>
    <w:rsid w:val="001646E8"/>
    <w:rsid w:val="00165661"/>
    <w:rsid w:val="00167E0C"/>
    <w:rsid w:val="001749D5"/>
    <w:rsid w:val="00174ABD"/>
    <w:rsid w:val="00176EC6"/>
    <w:rsid w:val="00183C3D"/>
    <w:rsid w:val="001877FA"/>
    <w:rsid w:val="00191BDC"/>
    <w:rsid w:val="001927A9"/>
    <w:rsid w:val="00193C7D"/>
    <w:rsid w:val="00193D1C"/>
    <w:rsid w:val="001968BB"/>
    <w:rsid w:val="001A3962"/>
    <w:rsid w:val="001A6B7A"/>
    <w:rsid w:val="001A6E2C"/>
    <w:rsid w:val="001B0233"/>
    <w:rsid w:val="001B0388"/>
    <w:rsid w:val="001B07A0"/>
    <w:rsid w:val="001B1C62"/>
    <w:rsid w:val="001B4F1E"/>
    <w:rsid w:val="001C0ED7"/>
    <w:rsid w:val="001C29C5"/>
    <w:rsid w:val="001C3374"/>
    <w:rsid w:val="001C392A"/>
    <w:rsid w:val="001C4C2C"/>
    <w:rsid w:val="001D0B6A"/>
    <w:rsid w:val="001D2197"/>
    <w:rsid w:val="001D4D12"/>
    <w:rsid w:val="001D720B"/>
    <w:rsid w:val="001E3FD3"/>
    <w:rsid w:val="00202C32"/>
    <w:rsid w:val="00203AF1"/>
    <w:rsid w:val="002109ED"/>
    <w:rsid w:val="00213A53"/>
    <w:rsid w:val="00217ACE"/>
    <w:rsid w:val="0022288B"/>
    <w:rsid w:val="00225A1B"/>
    <w:rsid w:val="002272E6"/>
    <w:rsid w:val="00234D29"/>
    <w:rsid w:val="00245DC6"/>
    <w:rsid w:val="00250668"/>
    <w:rsid w:val="002530AA"/>
    <w:rsid w:val="00254E1A"/>
    <w:rsid w:val="00267A33"/>
    <w:rsid w:val="00273BB9"/>
    <w:rsid w:val="00273C14"/>
    <w:rsid w:val="00274D36"/>
    <w:rsid w:val="002801D3"/>
    <w:rsid w:val="00280CFF"/>
    <w:rsid w:val="00283E2C"/>
    <w:rsid w:val="00286A63"/>
    <w:rsid w:val="00291DB1"/>
    <w:rsid w:val="002924AE"/>
    <w:rsid w:val="00294482"/>
    <w:rsid w:val="002978EC"/>
    <w:rsid w:val="002A2C6A"/>
    <w:rsid w:val="002A4F87"/>
    <w:rsid w:val="002A71A9"/>
    <w:rsid w:val="002A7AF6"/>
    <w:rsid w:val="002A7FED"/>
    <w:rsid w:val="002B0C1B"/>
    <w:rsid w:val="002B154C"/>
    <w:rsid w:val="002C12CB"/>
    <w:rsid w:val="002C1A81"/>
    <w:rsid w:val="002C4CD4"/>
    <w:rsid w:val="002C7950"/>
    <w:rsid w:val="002D041D"/>
    <w:rsid w:val="002D6A2D"/>
    <w:rsid w:val="002D7FCA"/>
    <w:rsid w:val="002E3356"/>
    <w:rsid w:val="002E4993"/>
    <w:rsid w:val="002E7EDF"/>
    <w:rsid w:val="002F1913"/>
    <w:rsid w:val="002F2E24"/>
    <w:rsid w:val="002F7709"/>
    <w:rsid w:val="00305B40"/>
    <w:rsid w:val="003065F0"/>
    <w:rsid w:val="00306D8E"/>
    <w:rsid w:val="00312C21"/>
    <w:rsid w:val="00313E41"/>
    <w:rsid w:val="0031448A"/>
    <w:rsid w:val="00321D64"/>
    <w:rsid w:val="003250A9"/>
    <w:rsid w:val="0032517D"/>
    <w:rsid w:val="00336D23"/>
    <w:rsid w:val="00337997"/>
    <w:rsid w:val="00342F4F"/>
    <w:rsid w:val="00343365"/>
    <w:rsid w:val="00343A16"/>
    <w:rsid w:val="003446A0"/>
    <w:rsid w:val="003448C1"/>
    <w:rsid w:val="003450C4"/>
    <w:rsid w:val="00345795"/>
    <w:rsid w:val="00350D4E"/>
    <w:rsid w:val="00350E07"/>
    <w:rsid w:val="00351419"/>
    <w:rsid w:val="00351F37"/>
    <w:rsid w:val="003539D6"/>
    <w:rsid w:val="00360940"/>
    <w:rsid w:val="00365EAA"/>
    <w:rsid w:val="00366C4A"/>
    <w:rsid w:val="00366EE9"/>
    <w:rsid w:val="00366F41"/>
    <w:rsid w:val="00367ED7"/>
    <w:rsid w:val="00373773"/>
    <w:rsid w:val="003742F1"/>
    <w:rsid w:val="00374890"/>
    <w:rsid w:val="00375EC0"/>
    <w:rsid w:val="00381013"/>
    <w:rsid w:val="00383D46"/>
    <w:rsid w:val="00385915"/>
    <w:rsid w:val="00385EEF"/>
    <w:rsid w:val="003862D2"/>
    <w:rsid w:val="00395EDE"/>
    <w:rsid w:val="003A2106"/>
    <w:rsid w:val="003A4F05"/>
    <w:rsid w:val="003B1D86"/>
    <w:rsid w:val="003B7764"/>
    <w:rsid w:val="003C43F1"/>
    <w:rsid w:val="003D0055"/>
    <w:rsid w:val="003D28CB"/>
    <w:rsid w:val="003D344C"/>
    <w:rsid w:val="003D567A"/>
    <w:rsid w:val="003D5924"/>
    <w:rsid w:val="003D7554"/>
    <w:rsid w:val="003D765F"/>
    <w:rsid w:val="003D7DDD"/>
    <w:rsid w:val="003E06F1"/>
    <w:rsid w:val="003E21E2"/>
    <w:rsid w:val="003E2381"/>
    <w:rsid w:val="003E5A2D"/>
    <w:rsid w:val="003F6E63"/>
    <w:rsid w:val="004022E7"/>
    <w:rsid w:val="00403AF0"/>
    <w:rsid w:val="004079F4"/>
    <w:rsid w:val="00410282"/>
    <w:rsid w:val="004151FC"/>
    <w:rsid w:val="00421FF8"/>
    <w:rsid w:val="0042303E"/>
    <w:rsid w:val="00424D0C"/>
    <w:rsid w:val="00431091"/>
    <w:rsid w:val="00434562"/>
    <w:rsid w:val="00440384"/>
    <w:rsid w:val="00442C59"/>
    <w:rsid w:val="0044472A"/>
    <w:rsid w:val="00446372"/>
    <w:rsid w:val="00451CF1"/>
    <w:rsid w:val="00452A1E"/>
    <w:rsid w:val="004603C5"/>
    <w:rsid w:val="00461710"/>
    <w:rsid w:val="004630A1"/>
    <w:rsid w:val="00463167"/>
    <w:rsid w:val="0046331C"/>
    <w:rsid w:val="00466315"/>
    <w:rsid w:val="004775B9"/>
    <w:rsid w:val="00486383"/>
    <w:rsid w:val="00494085"/>
    <w:rsid w:val="004961F7"/>
    <w:rsid w:val="00497D2F"/>
    <w:rsid w:val="004A41C5"/>
    <w:rsid w:val="004A5946"/>
    <w:rsid w:val="004A608B"/>
    <w:rsid w:val="004A73E0"/>
    <w:rsid w:val="004B4EFD"/>
    <w:rsid w:val="004B5F5B"/>
    <w:rsid w:val="004C038E"/>
    <w:rsid w:val="004C1CF4"/>
    <w:rsid w:val="004C3444"/>
    <w:rsid w:val="004E22E1"/>
    <w:rsid w:val="004E23E9"/>
    <w:rsid w:val="004E46C4"/>
    <w:rsid w:val="004E6124"/>
    <w:rsid w:val="004E6A01"/>
    <w:rsid w:val="004F3A50"/>
    <w:rsid w:val="004F5522"/>
    <w:rsid w:val="004F734D"/>
    <w:rsid w:val="005021C5"/>
    <w:rsid w:val="00504109"/>
    <w:rsid w:val="00505C41"/>
    <w:rsid w:val="005060FD"/>
    <w:rsid w:val="0050617D"/>
    <w:rsid w:val="0050678B"/>
    <w:rsid w:val="00506E84"/>
    <w:rsid w:val="0050778B"/>
    <w:rsid w:val="00507B1A"/>
    <w:rsid w:val="00511087"/>
    <w:rsid w:val="00511D72"/>
    <w:rsid w:val="00515137"/>
    <w:rsid w:val="00517D10"/>
    <w:rsid w:val="00522DFE"/>
    <w:rsid w:val="00527B15"/>
    <w:rsid w:val="005306DB"/>
    <w:rsid w:val="00531AFE"/>
    <w:rsid w:val="00533174"/>
    <w:rsid w:val="00533BC0"/>
    <w:rsid w:val="00533F96"/>
    <w:rsid w:val="00535092"/>
    <w:rsid w:val="005368D7"/>
    <w:rsid w:val="00537B10"/>
    <w:rsid w:val="00537B3A"/>
    <w:rsid w:val="00540321"/>
    <w:rsid w:val="0054155F"/>
    <w:rsid w:val="00542028"/>
    <w:rsid w:val="0054362B"/>
    <w:rsid w:val="00543F3E"/>
    <w:rsid w:val="005525F6"/>
    <w:rsid w:val="00554F5B"/>
    <w:rsid w:val="005573D0"/>
    <w:rsid w:val="00560B09"/>
    <w:rsid w:val="00562142"/>
    <w:rsid w:val="00563CCA"/>
    <w:rsid w:val="00570152"/>
    <w:rsid w:val="00571B7D"/>
    <w:rsid w:val="00574F42"/>
    <w:rsid w:val="00583CF6"/>
    <w:rsid w:val="00583DC6"/>
    <w:rsid w:val="00587E0A"/>
    <w:rsid w:val="00593E21"/>
    <w:rsid w:val="00594613"/>
    <w:rsid w:val="00597C9E"/>
    <w:rsid w:val="005A0D27"/>
    <w:rsid w:val="005A1C0E"/>
    <w:rsid w:val="005A20F1"/>
    <w:rsid w:val="005B0FB9"/>
    <w:rsid w:val="005B2990"/>
    <w:rsid w:val="005C16DF"/>
    <w:rsid w:val="005C64C7"/>
    <w:rsid w:val="005C73E2"/>
    <w:rsid w:val="005D03C9"/>
    <w:rsid w:val="005D22CC"/>
    <w:rsid w:val="005D33B6"/>
    <w:rsid w:val="005D4677"/>
    <w:rsid w:val="005D5CA1"/>
    <w:rsid w:val="005D5E07"/>
    <w:rsid w:val="005D73B8"/>
    <w:rsid w:val="005E3174"/>
    <w:rsid w:val="005E46B0"/>
    <w:rsid w:val="005F1BBF"/>
    <w:rsid w:val="005F3650"/>
    <w:rsid w:val="005F7C03"/>
    <w:rsid w:val="00601CC4"/>
    <w:rsid w:val="0060322D"/>
    <w:rsid w:val="00603699"/>
    <w:rsid w:val="00603EC8"/>
    <w:rsid w:val="0060590B"/>
    <w:rsid w:val="00605B8D"/>
    <w:rsid w:val="00607B70"/>
    <w:rsid w:val="00614263"/>
    <w:rsid w:val="0061555D"/>
    <w:rsid w:val="00621106"/>
    <w:rsid w:val="0062332F"/>
    <w:rsid w:val="006233D1"/>
    <w:rsid w:val="00624768"/>
    <w:rsid w:val="0062613D"/>
    <w:rsid w:val="0062684F"/>
    <w:rsid w:val="00633A60"/>
    <w:rsid w:val="00635BC1"/>
    <w:rsid w:val="0064774A"/>
    <w:rsid w:val="00647F39"/>
    <w:rsid w:val="006517BA"/>
    <w:rsid w:val="00652CB3"/>
    <w:rsid w:val="006530F4"/>
    <w:rsid w:val="006531D5"/>
    <w:rsid w:val="006548B4"/>
    <w:rsid w:val="00654B61"/>
    <w:rsid w:val="00662D67"/>
    <w:rsid w:val="006654E3"/>
    <w:rsid w:val="00670AE8"/>
    <w:rsid w:val="00671BBE"/>
    <w:rsid w:val="00672FED"/>
    <w:rsid w:val="00673B71"/>
    <w:rsid w:val="00673FE1"/>
    <w:rsid w:val="006757E6"/>
    <w:rsid w:val="00677480"/>
    <w:rsid w:val="006922B6"/>
    <w:rsid w:val="0069301A"/>
    <w:rsid w:val="0069308A"/>
    <w:rsid w:val="00694AD5"/>
    <w:rsid w:val="006A0AFA"/>
    <w:rsid w:val="006A1732"/>
    <w:rsid w:val="006A24CF"/>
    <w:rsid w:val="006A2CF7"/>
    <w:rsid w:val="006A3BF3"/>
    <w:rsid w:val="006A68C8"/>
    <w:rsid w:val="006A697A"/>
    <w:rsid w:val="006A6D29"/>
    <w:rsid w:val="006B40FE"/>
    <w:rsid w:val="006B691A"/>
    <w:rsid w:val="006C0051"/>
    <w:rsid w:val="006C0151"/>
    <w:rsid w:val="006C2CDF"/>
    <w:rsid w:val="006C4692"/>
    <w:rsid w:val="006C4B67"/>
    <w:rsid w:val="006C640E"/>
    <w:rsid w:val="006C7510"/>
    <w:rsid w:val="006D445E"/>
    <w:rsid w:val="006D57E5"/>
    <w:rsid w:val="006D5EB1"/>
    <w:rsid w:val="006E110E"/>
    <w:rsid w:val="006E1950"/>
    <w:rsid w:val="006E482E"/>
    <w:rsid w:val="006E7936"/>
    <w:rsid w:val="006F1E2B"/>
    <w:rsid w:val="007015D0"/>
    <w:rsid w:val="00717121"/>
    <w:rsid w:val="00720E38"/>
    <w:rsid w:val="007235E3"/>
    <w:rsid w:val="007279CA"/>
    <w:rsid w:val="007306A8"/>
    <w:rsid w:val="007325D3"/>
    <w:rsid w:val="00735FF1"/>
    <w:rsid w:val="007454AE"/>
    <w:rsid w:val="007464DF"/>
    <w:rsid w:val="00746DD5"/>
    <w:rsid w:val="00752815"/>
    <w:rsid w:val="00753D0A"/>
    <w:rsid w:val="007540C3"/>
    <w:rsid w:val="007566E1"/>
    <w:rsid w:val="00756810"/>
    <w:rsid w:val="00760F49"/>
    <w:rsid w:val="00762036"/>
    <w:rsid w:val="00764368"/>
    <w:rsid w:val="00765033"/>
    <w:rsid w:val="007662A6"/>
    <w:rsid w:val="00767565"/>
    <w:rsid w:val="00777417"/>
    <w:rsid w:val="00780A7B"/>
    <w:rsid w:val="00782546"/>
    <w:rsid w:val="0078301C"/>
    <w:rsid w:val="007910D7"/>
    <w:rsid w:val="00791DD7"/>
    <w:rsid w:val="007922B4"/>
    <w:rsid w:val="00795730"/>
    <w:rsid w:val="007A0BCE"/>
    <w:rsid w:val="007B5DC5"/>
    <w:rsid w:val="007C1C22"/>
    <w:rsid w:val="007C7ACE"/>
    <w:rsid w:val="007D0A02"/>
    <w:rsid w:val="007D1A5C"/>
    <w:rsid w:val="007D30D6"/>
    <w:rsid w:val="007D3EDE"/>
    <w:rsid w:val="007D6740"/>
    <w:rsid w:val="007E1C17"/>
    <w:rsid w:val="007E4C09"/>
    <w:rsid w:val="007E6586"/>
    <w:rsid w:val="007E7040"/>
    <w:rsid w:val="007E7DA6"/>
    <w:rsid w:val="007F1821"/>
    <w:rsid w:val="007F206C"/>
    <w:rsid w:val="007F2F26"/>
    <w:rsid w:val="007F5DBF"/>
    <w:rsid w:val="007F6D7C"/>
    <w:rsid w:val="00800D80"/>
    <w:rsid w:val="00801C91"/>
    <w:rsid w:val="0080323A"/>
    <w:rsid w:val="00805F7A"/>
    <w:rsid w:val="00807465"/>
    <w:rsid w:val="00811291"/>
    <w:rsid w:val="008141CF"/>
    <w:rsid w:val="0081452B"/>
    <w:rsid w:val="008149E2"/>
    <w:rsid w:val="00816FE5"/>
    <w:rsid w:val="00820D50"/>
    <w:rsid w:val="00823D2A"/>
    <w:rsid w:val="00823DE5"/>
    <w:rsid w:val="0082415E"/>
    <w:rsid w:val="00831469"/>
    <w:rsid w:val="00841BB8"/>
    <w:rsid w:val="00843103"/>
    <w:rsid w:val="00843BDC"/>
    <w:rsid w:val="00852818"/>
    <w:rsid w:val="00855057"/>
    <w:rsid w:val="00860116"/>
    <w:rsid w:val="00864C44"/>
    <w:rsid w:val="008668ED"/>
    <w:rsid w:val="00866EE5"/>
    <w:rsid w:val="00872DBA"/>
    <w:rsid w:val="00883815"/>
    <w:rsid w:val="00885D4A"/>
    <w:rsid w:val="008867AE"/>
    <w:rsid w:val="0089410E"/>
    <w:rsid w:val="008961C1"/>
    <w:rsid w:val="0089650E"/>
    <w:rsid w:val="008A195F"/>
    <w:rsid w:val="008A2108"/>
    <w:rsid w:val="008A680F"/>
    <w:rsid w:val="008B0906"/>
    <w:rsid w:val="008B22F7"/>
    <w:rsid w:val="008B234D"/>
    <w:rsid w:val="008B6F17"/>
    <w:rsid w:val="008C731C"/>
    <w:rsid w:val="008D04D7"/>
    <w:rsid w:val="008D19F7"/>
    <w:rsid w:val="008D3EEF"/>
    <w:rsid w:val="008D4490"/>
    <w:rsid w:val="008E4B09"/>
    <w:rsid w:val="008E55A9"/>
    <w:rsid w:val="008E5609"/>
    <w:rsid w:val="008F2CA8"/>
    <w:rsid w:val="008F2FF6"/>
    <w:rsid w:val="008F7CF4"/>
    <w:rsid w:val="008F7CFD"/>
    <w:rsid w:val="009011A2"/>
    <w:rsid w:val="00902B90"/>
    <w:rsid w:val="0090318C"/>
    <w:rsid w:val="009105B8"/>
    <w:rsid w:val="009138DB"/>
    <w:rsid w:val="00913DC8"/>
    <w:rsid w:val="009140BF"/>
    <w:rsid w:val="009237F9"/>
    <w:rsid w:val="00927E70"/>
    <w:rsid w:val="0093476D"/>
    <w:rsid w:val="00944CA0"/>
    <w:rsid w:val="00945002"/>
    <w:rsid w:val="009469A2"/>
    <w:rsid w:val="00946C82"/>
    <w:rsid w:val="009471CA"/>
    <w:rsid w:val="00950D1D"/>
    <w:rsid w:val="00952DE7"/>
    <w:rsid w:val="00953CC7"/>
    <w:rsid w:val="00955ED1"/>
    <w:rsid w:val="0096194C"/>
    <w:rsid w:val="00964ED0"/>
    <w:rsid w:val="00966533"/>
    <w:rsid w:val="00972C56"/>
    <w:rsid w:val="00973F64"/>
    <w:rsid w:val="00974DC3"/>
    <w:rsid w:val="00980BA9"/>
    <w:rsid w:val="00983650"/>
    <w:rsid w:val="00990178"/>
    <w:rsid w:val="00993C5D"/>
    <w:rsid w:val="00995283"/>
    <w:rsid w:val="00997C9D"/>
    <w:rsid w:val="009A066D"/>
    <w:rsid w:val="009A3B47"/>
    <w:rsid w:val="009A77F2"/>
    <w:rsid w:val="009B17AD"/>
    <w:rsid w:val="009B2916"/>
    <w:rsid w:val="009B3EB6"/>
    <w:rsid w:val="009C1AE2"/>
    <w:rsid w:val="009C1F5F"/>
    <w:rsid w:val="009C396C"/>
    <w:rsid w:val="009C694E"/>
    <w:rsid w:val="009D050F"/>
    <w:rsid w:val="009D05BC"/>
    <w:rsid w:val="009D2655"/>
    <w:rsid w:val="009D2C93"/>
    <w:rsid w:val="009D3D6E"/>
    <w:rsid w:val="009D5564"/>
    <w:rsid w:val="009D70E8"/>
    <w:rsid w:val="009D76A3"/>
    <w:rsid w:val="009E225E"/>
    <w:rsid w:val="009E3CB5"/>
    <w:rsid w:val="009F202C"/>
    <w:rsid w:val="009F6D52"/>
    <w:rsid w:val="009F774A"/>
    <w:rsid w:val="00A01D04"/>
    <w:rsid w:val="00A03596"/>
    <w:rsid w:val="00A05838"/>
    <w:rsid w:val="00A06861"/>
    <w:rsid w:val="00A06D7A"/>
    <w:rsid w:val="00A07BAB"/>
    <w:rsid w:val="00A12BD4"/>
    <w:rsid w:val="00A132DC"/>
    <w:rsid w:val="00A14113"/>
    <w:rsid w:val="00A165FE"/>
    <w:rsid w:val="00A17DA5"/>
    <w:rsid w:val="00A21FDB"/>
    <w:rsid w:val="00A26328"/>
    <w:rsid w:val="00A266EA"/>
    <w:rsid w:val="00A2793B"/>
    <w:rsid w:val="00A36C30"/>
    <w:rsid w:val="00A43E1B"/>
    <w:rsid w:val="00A4426B"/>
    <w:rsid w:val="00A458E4"/>
    <w:rsid w:val="00A474EB"/>
    <w:rsid w:val="00A4756E"/>
    <w:rsid w:val="00A52619"/>
    <w:rsid w:val="00A528DD"/>
    <w:rsid w:val="00A5318E"/>
    <w:rsid w:val="00A54E49"/>
    <w:rsid w:val="00A575E3"/>
    <w:rsid w:val="00A576CB"/>
    <w:rsid w:val="00A57A4C"/>
    <w:rsid w:val="00A63013"/>
    <w:rsid w:val="00A63C56"/>
    <w:rsid w:val="00A65ED8"/>
    <w:rsid w:val="00A72B52"/>
    <w:rsid w:val="00A76FA8"/>
    <w:rsid w:val="00A773AA"/>
    <w:rsid w:val="00A774F6"/>
    <w:rsid w:val="00A80553"/>
    <w:rsid w:val="00A80CB9"/>
    <w:rsid w:val="00A840D2"/>
    <w:rsid w:val="00A9042F"/>
    <w:rsid w:val="00A91DDC"/>
    <w:rsid w:val="00A92DD9"/>
    <w:rsid w:val="00A96BBA"/>
    <w:rsid w:val="00AA0EC9"/>
    <w:rsid w:val="00AB090F"/>
    <w:rsid w:val="00AB1EB0"/>
    <w:rsid w:val="00AB473D"/>
    <w:rsid w:val="00AB54C4"/>
    <w:rsid w:val="00AB5B35"/>
    <w:rsid w:val="00AB7569"/>
    <w:rsid w:val="00AC0AD6"/>
    <w:rsid w:val="00AC52B3"/>
    <w:rsid w:val="00AC64E3"/>
    <w:rsid w:val="00AD14B2"/>
    <w:rsid w:val="00AD3D97"/>
    <w:rsid w:val="00AD452F"/>
    <w:rsid w:val="00AD7D5C"/>
    <w:rsid w:val="00AE01F3"/>
    <w:rsid w:val="00AE16B2"/>
    <w:rsid w:val="00AE698C"/>
    <w:rsid w:val="00AF05C2"/>
    <w:rsid w:val="00AF0831"/>
    <w:rsid w:val="00AF19B2"/>
    <w:rsid w:val="00AF444E"/>
    <w:rsid w:val="00AF46F1"/>
    <w:rsid w:val="00B02242"/>
    <w:rsid w:val="00B0379A"/>
    <w:rsid w:val="00B1033F"/>
    <w:rsid w:val="00B132C3"/>
    <w:rsid w:val="00B15953"/>
    <w:rsid w:val="00B159DD"/>
    <w:rsid w:val="00B23441"/>
    <w:rsid w:val="00B235DA"/>
    <w:rsid w:val="00B24F3D"/>
    <w:rsid w:val="00B25377"/>
    <w:rsid w:val="00B2799E"/>
    <w:rsid w:val="00B318BF"/>
    <w:rsid w:val="00B35698"/>
    <w:rsid w:val="00B359D3"/>
    <w:rsid w:val="00B369A1"/>
    <w:rsid w:val="00B36B67"/>
    <w:rsid w:val="00B36E72"/>
    <w:rsid w:val="00B41175"/>
    <w:rsid w:val="00B439BB"/>
    <w:rsid w:val="00B55BDE"/>
    <w:rsid w:val="00B601F5"/>
    <w:rsid w:val="00B62B14"/>
    <w:rsid w:val="00B634D5"/>
    <w:rsid w:val="00B646FD"/>
    <w:rsid w:val="00B65273"/>
    <w:rsid w:val="00B74C2B"/>
    <w:rsid w:val="00B7582D"/>
    <w:rsid w:val="00B76775"/>
    <w:rsid w:val="00B76BF7"/>
    <w:rsid w:val="00B77016"/>
    <w:rsid w:val="00B77554"/>
    <w:rsid w:val="00B82F6D"/>
    <w:rsid w:val="00B84BB9"/>
    <w:rsid w:val="00B856EC"/>
    <w:rsid w:val="00B86848"/>
    <w:rsid w:val="00B86F3C"/>
    <w:rsid w:val="00B923F2"/>
    <w:rsid w:val="00BA158F"/>
    <w:rsid w:val="00BA1D0B"/>
    <w:rsid w:val="00BA70B3"/>
    <w:rsid w:val="00BB248A"/>
    <w:rsid w:val="00BB47E2"/>
    <w:rsid w:val="00BB5E0C"/>
    <w:rsid w:val="00BB636D"/>
    <w:rsid w:val="00BC31DC"/>
    <w:rsid w:val="00BC608D"/>
    <w:rsid w:val="00BC6F25"/>
    <w:rsid w:val="00BC7028"/>
    <w:rsid w:val="00BD083B"/>
    <w:rsid w:val="00BD2974"/>
    <w:rsid w:val="00BD7D57"/>
    <w:rsid w:val="00BE6E18"/>
    <w:rsid w:val="00BE7FB8"/>
    <w:rsid w:val="00BF13D0"/>
    <w:rsid w:val="00BF212C"/>
    <w:rsid w:val="00BF497C"/>
    <w:rsid w:val="00BF51C5"/>
    <w:rsid w:val="00BF6EAF"/>
    <w:rsid w:val="00C01F94"/>
    <w:rsid w:val="00C04873"/>
    <w:rsid w:val="00C13FB1"/>
    <w:rsid w:val="00C15F0A"/>
    <w:rsid w:val="00C17A1A"/>
    <w:rsid w:val="00C23E33"/>
    <w:rsid w:val="00C25074"/>
    <w:rsid w:val="00C278A9"/>
    <w:rsid w:val="00C32CDA"/>
    <w:rsid w:val="00C35E47"/>
    <w:rsid w:val="00C415CD"/>
    <w:rsid w:val="00C42E9B"/>
    <w:rsid w:val="00C43E3E"/>
    <w:rsid w:val="00C47E92"/>
    <w:rsid w:val="00C5030A"/>
    <w:rsid w:val="00C5103D"/>
    <w:rsid w:val="00C511C7"/>
    <w:rsid w:val="00C53193"/>
    <w:rsid w:val="00C53FA4"/>
    <w:rsid w:val="00C55621"/>
    <w:rsid w:val="00C65427"/>
    <w:rsid w:val="00C674FB"/>
    <w:rsid w:val="00C70106"/>
    <w:rsid w:val="00C71070"/>
    <w:rsid w:val="00C75200"/>
    <w:rsid w:val="00C77C6D"/>
    <w:rsid w:val="00C84D03"/>
    <w:rsid w:val="00C979E1"/>
    <w:rsid w:val="00CA443D"/>
    <w:rsid w:val="00CA663D"/>
    <w:rsid w:val="00CB02FB"/>
    <w:rsid w:val="00CB1732"/>
    <w:rsid w:val="00CB2DEC"/>
    <w:rsid w:val="00CB3BA2"/>
    <w:rsid w:val="00CB76E9"/>
    <w:rsid w:val="00CC14A1"/>
    <w:rsid w:val="00CC1BF9"/>
    <w:rsid w:val="00CC4641"/>
    <w:rsid w:val="00CE7B3A"/>
    <w:rsid w:val="00CF05BC"/>
    <w:rsid w:val="00CF0EB2"/>
    <w:rsid w:val="00CF0FDD"/>
    <w:rsid w:val="00CF23BD"/>
    <w:rsid w:val="00CF306B"/>
    <w:rsid w:val="00D0284C"/>
    <w:rsid w:val="00D071FA"/>
    <w:rsid w:val="00D078F1"/>
    <w:rsid w:val="00D101AD"/>
    <w:rsid w:val="00D12009"/>
    <w:rsid w:val="00D12258"/>
    <w:rsid w:val="00D12EED"/>
    <w:rsid w:val="00D14144"/>
    <w:rsid w:val="00D154DF"/>
    <w:rsid w:val="00D155A8"/>
    <w:rsid w:val="00D160EF"/>
    <w:rsid w:val="00D16769"/>
    <w:rsid w:val="00D21376"/>
    <w:rsid w:val="00D2169C"/>
    <w:rsid w:val="00D21CB6"/>
    <w:rsid w:val="00D22483"/>
    <w:rsid w:val="00D2387A"/>
    <w:rsid w:val="00D30669"/>
    <w:rsid w:val="00D30D64"/>
    <w:rsid w:val="00D35CED"/>
    <w:rsid w:val="00D35EBB"/>
    <w:rsid w:val="00D371A1"/>
    <w:rsid w:val="00D43DDB"/>
    <w:rsid w:val="00D459D6"/>
    <w:rsid w:val="00D50566"/>
    <w:rsid w:val="00D51888"/>
    <w:rsid w:val="00D521FE"/>
    <w:rsid w:val="00D54546"/>
    <w:rsid w:val="00D55383"/>
    <w:rsid w:val="00D55446"/>
    <w:rsid w:val="00D56890"/>
    <w:rsid w:val="00D619FA"/>
    <w:rsid w:val="00D63179"/>
    <w:rsid w:val="00D6320C"/>
    <w:rsid w:val="00D66430"/>
    <w:rsid w:val="00D667F3"/>
    <w:rsid w:val="00D67BB9"/>
    <w:rsid w:val="00D73414"/>
    <w:rsid w:val="00D735A2"/>
    <w:rsid w:val="00D77012"/>
    <w:rsid w:val="00D81AED"/>
    <w:rsid w:val="00D86254"/>
    <w:rsid w:val="00D94CA1"/>
    <w:rsid w:val="00D96C1C"/>
    <w:rsid w:val="00DA3AD1"/>
    <w:rsid w:val="00DA7FBA"/>
    <w:rsid w:val="00DB0D42"/>
    <w:rsid w:val="00DB3124"/>
    <w:rsid w:val="00DB786C"/>
    <w:rsid w:val="00DC1257"/>
    <w:rsid w:val="00DC32A6"/>
    <w:rsid w:val="00DD30B5"/>
    <w:rsid w:val="00DD51E0"/>
    <w:rsid w:val="00DD575D"/>
    <w:rsid w:val="00DE39E1"/>
    <w:rsid w:val="00DE3C6B"/>
    <w:rsid w:val="00DE6ECF"/>
    <w:rsid w:val="00DF1C8C"/>
    <w:rsid w:val="00DF1DD0"/>
    <w:rsid w:val="00DF3DE6"/>
    <w:rsid w:val="00DF3FE4"/>
    <w:rsid w:val="00DF4203"/>
    <w:rsid w:val="00DF6B6B"/>
    <w:rsid w:val="00DF774E"/>
    <w:rsid w:val="00E01DD3"/>
    <w:rsid w:val="00E03930"/>
    <w:rsid w:val="00E11B62"/>
    <w:rsid w:val="00E12903"/>
    <w:rsid w:val="00E211B4"/>
    <w:rsid w:val="00E21CA8"/>
    <w:rsid w:val="00E338B9"/>
    <w:rsid w:val="00E355FD"/>
    <w:rsid w:val="00E37487"/>
    <w:rsid w:val="00E4300B"/>
    <w:rsid w:val="00E438A8"/>
    <w:rsid w:val="00E535B7"/>
    <w:rsid w:val="00E548AE"/>
    <w:rsid w:val="00E564D3"/>
    <w:rsid w:val="00E6667F"/>
    <w:rsid w:val="00E67A77"/>
    <w:rsid w:val="00E70C44"/>
    <w:rsid w:val="00E71837"/>
    <w:rsid w:val="00E71ED9"/>
    <w:rsid w:val="00E7270F"/>
    <w:rsid w:val="00E77380"/>
    <w:rsid w:val="00E87F1F"/>
    <w:rsid w:val="00E95FDC"/>
    <w:rsid w:val="00EA509B"/>
    <w:rsid w:val="00EA6C16"/>
    <w:rsid w:val="00EB68A8"/>
    <w:rsid w:val="00EB7449"/>
    <w:rsid w:val="00EB7B24"/>
    <w:rsid w:val="00EC5386"/>
    <w:rsid w:val="00EC71B3"/>
    <w:rsid w:val="00ED31CA"/>
    <w:rsid w:val="00ED57C4"/>
    <w:rsid w:val="00ED773B"/>
    <w:rsid w:val="00EE122E"/>
    <w:rsid w:val="00EE1CDF"/>
    <w:rsid w:val="00EE5838"/>
    <w:rsid w:val="00EE6482"/>
    <w:rsid w:val="00EE6B41"/>
    <w:rsid w:val="00EF0E09"/>
    <w:rsid w:val="00EF1559"/>
    <w:rsid w:val="00EF76E4"/>
    <w:rsid w:val="00EF7E1A"/>
    <w:rsid w:val="00F008E1"/>
    <w:rsid w:val="00F11061"/>
    <w:rsid w:val="00F1303D"/>
    <w:rsid w:val="00F13E69"/>
    <w:rsid w:val="00F15BD4"/>
    <w:rsid w:val="00F2359D"/>
    <w:rsid w:val="00F24747"/>
    <w:rsid w:val="00F26E5B"/>
    <w:rsid w:val="00F27B27"/>
    <w:rsid w:val="00F3034F"/>
    <w:rsid w:val="00F34000"/>
    <w:rsid w:val="00F365AD"/>
    <w:rsid w:val="00F41047"/>
    <w:rsid w:val="00F430F7"/>
    <w:rsid w:val="00F501B9"/>
    <w:rsid w:val="00F52CCE"/>
    <w:rsid w:val="00F56BBE"/>
    <w:rsid w:val="00F573DF"/>
    <w:rsid w:val="00F577FF"/>
    <w:rsid w:val="00F64BFB"/>
    <w:rsid w:val="00F66B87"/>
    <w:rsid w:val="00F66FA1"/>
    <w:rsid w:val="00F67E4D"/>
    <w:rsid w:val="00F75385"/>
    <w:rsid w:val="00F8120B"/>
    <w:rsid w:val="00F823D6"/>
    <w:rsid w:val="00F82712"/>
    <w:rsid w:val="00F85D7D"/>
    <w:rsid w:val="00F86974"/>
    <w:rsid w:val="00F90286"/>
    <w:rsid w:val="00F9232E"/>
    <w:rsid w:val="00F9651C"/>
    <w:rsid w:val="00FA51F4"/>
    <w:rsid w:val="00FB0270"/>
    <w:rsid w:val="00FB2355"/>
    <w:rsid w:val="00FB5037"/>
    <w:rsid w:val="00FC11A0"/>
    <w:rsid w:val="00FC349E"/>
    <w:rsid w:val="00FC63BF"/>
    <w:rsid w:val="00FC6ABC"/>
    <w:rsid w:val="00FD0542"/>
    <w:rsid w:val="00FD1D36"/>
    <w:rsid w:val="00FD2CFF"/>
    <w:rsid w:val="00FD301D"/>
    <w:rsid w:val="00FD50C9"/>
    <w:rsid w:val="00FD5858"/>
    <w:rsid w:val="00FD7962"/>
    <w:rsid w:val="00FE0672"/>
    <w:rsid w:val="00FE0AFC"/>
    <w:rsid w:val="00FE2DFE"/>
    <w:rsid w:val="00FE2ECC"/>
    <w:rsid w:val="00FE3AD9"/>
    <w:rsid w:val="00FE3E4A"/>
    <w:rsid w:val="00FE7AAB"/>
    <w:rsid w:val="00FF1F79"/>
    <w:rsid w:val="00FF3441"/>
    <w:rsid w:val="00FF4419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74A16"/>
  <w15:docId w15:val="{EAB92854-8214-4942-9EF7-A0CA48B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1CB6"/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415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241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50D1D"/>
    <w:pPr>
      <w:tabs>
        <w:tab w:val="center" w:pos="4536"/>
        <w:tab w:val="right" w:pos="9072"/>
      </w:tabs>
    </w:pPr>
  </w:style>
  <w:style w:type="paragraph" w:customStyle="1" w:styleId="KWLNormal">
    <w:name w:val="KWL_Normal"/>
    <w:basedOn w:val="Standard"/>
    <w:rsid w:val="00950D1D"/>
  </w:style>
  <w:style w:type="table" w:styleId="Tabellenraster">
    <w:name w:val="Table Grid"/>
    <w:basedOn w:val="NormaleTabelle"/>
    <w:rsid w:val="00950D1D"/>
    <w:pPr>
      <w:widowControl w:val="0"/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950D1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1640E7"/>
    <w:rPr>
      <w:b/>
      <w:bCs/>
    </w:rPr>
  </w:style>
  <w:style w:type="character" w:styleId="Hyperlink">
    <w:name w:val="Hyperlink"/>
    <w:rsid w:val="001640E7"/>
    <w:rPr>
      <w:color w:val="0000FF"/>
      <w:u w:val="single"/>
    </w:rPr>
  </w:style>
  <w:style w:type="character" w:styleId="BesuchterLink">
    <w:name w:val="FollowedHyperlink"/>
    <w:rsid w:val="00202C32"/>
    <w:rPr>
      <w:color w:val="800080"/>
      <w:u w:val="single"/>
    </w:rPr>
  </w:style>
  <w:style w:type="paragraph" w:styleId="Sprechblasentext">
    <w:name w:val="Balloon Text"/>
    <w:basedOn w:val="Standard"/>
    <w:semiHidden/>
    <w:rsid w:val="00507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344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Fett">
    <w:name w:val="Strong"/>
    <w:uiPriority w:val="22"/>
    <w:qFormat/>
    <w:rsid w:val="006C0151"/>
    <w:rPr>
      <w:b/>
      <w:bCs/>
    </w:rPr>
  </w:style>
  <w:style w:type="character" w:customStyle="1" w:styleId="KopfzeileZchn">
    <w:name w:val="Kopfzeile Zchn"/>
    <w:link w:val="Kopfzeile"/>
    <w:rsid w:val="00D21CB6"/>
    <w:rPr>
      <w:rFonts w:ascii="Arial" w:hAnsi="Arial"/>
    </w:rPr>
  </w:style>
  <w:style w:type="character" w:customStyle="1" w:styleId="FuzeileZchn">
    <w:name w:val="Fußzeile Zchn"/>
    <w:link w:val="Fuzeile"/>
    <w:rsid w:val="003450C4"/>
    <w:rPr>
      <w:rFonts w:ascii="Arial" w:hAnsi="Arial"/>
    </w:rPr>
  </w:style>
  <w:style w:type="character" w:styleId="Zeilennummer">
    <w:name w:val="line number"/>
    <w:rsid w:val="00383D46"/>
  </w:style>
  <w:style w:type="paragraph" w:styleId="Listenabsatz">
    <w:name w:val="List Paragraph"/>
    <w:basedOn w:val="Standard"/>
    <w:uiPriority w:val="34"/>
    <w:qFormat/>
    <w:rsid w:val="00AC0AD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241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1241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12415D"/>
  </w:style>
  <w:style w:type="paragraph" w:styleId="StandardWeb">
    <w:name w:val="Normal (Web)"/>
    <w:basedOn w:val="Standard"/>
    <w:uiPriority w:val="99"/>
    <w:unhideWhenUsed/>
    <w:rsid w:val="001241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E3748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E37487"/>
  </w:style>
  <w:style w:type="character" w:customStyle="1" w:styleId="KommentartextZchn">
    <w:name w:val="Kommentartext Zchn"/>
    <w:basedOn w:val="Absatz-Standardschriftart"/>
    <w:link w:val="Kommentartext"/>
    <w:rsid w:val="00E3748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374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3748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2E7EDF"/>
    <w:rPr>
      <w:rFonts w:ascii="Arial" w:hAnsi="Arial"/>
    </w:rPr>
  </w:style>
  <w:style w:type="paragraph" w:customStyle="1" w:styleId="MazarsTextebene1">
    <w:name w:val="Mazars Textebene +1"/>
    <w:basedOn w:val="Standard"/>
    <w:link w:val="MazarsTextebene1Zchn"/>
    <w:qFormat/>
    <w:rsid w:val="000B3DD9"/>
    <w:pPr>
      <w:spacing w:after="240" w:line="276" w:lineRule="auto"/>
      <w:ind w:left="567"/>
      <w:jc w:val="both"/>
    </w:pPr>
    <w:rPr>
      <w:rFonts w:eastAsia="Arial"/>
      <w:sz w:val="22"/>
      <w:szCs w:val="22"/>
      <w:lang w:eastAsia="en-US"/>
    </w:rPr>
  </w:style>
  <w:style w:type="character" w:customStyle="1" w:styleId="MazarsTextebene1Zchn">
    <w:name w:val="Mazars Textebene +1 Zchn"/>
    <w:basedOn w:val="Absatz-Standardschriftart"/>
    <w:link w:val="MazarsTextebene1"/>
    <w:rsid w:val="000B3DD9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5ae0b-b9ad-4984-8744-c02cc2a0dc02">
      <Terms xmlns="http://schemas.microsoft.com/office/infopath/2007/PartnerControls"/>
    </lcf76f155ced4ddcb4097134ff3c332f>
    <TaxCatchAll xmlns="fc39cb52-4c79-4fb5-9f4f-d1ac60559c81" xsi:nil="true"/>
    <SharedWithUsers xmlns="fc39cb52-4c79-4fb5-9f4f-d1ac60559c81">
      <UserInfo>
        <DisplayName/>
        <AccountId xsi:nil="true"/>
        <AccountType/>
      </UserInfo>
    </SharedWithUsers>
    <MediaLengthInSeconds xmlns="f0a5ae0b-b9ad-4984-8744-c02cc2a0dc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9825B6D64DB041B5568F3E3B1F72C8" ma:contentTypeVersion="13" ma:contentTypeDescription="Ein neues Dokument erstellen." ma:contentTypeScope="" ma:versionID="4c01c26f01d0f906a875de23fb6c12ae">
  <xsd:schema xmlns:xsd="http://www.w3.org/2001/XMLSchema" xmlns:xs="http://www.w3.org/2001/XMLSchema" xmlns:p="http://schemas.microsoft.com/office/2006/metadata/properties" xmlns:ns2="f0a5ae0b-b9ad-4984-8744-c02cc2a0dc02" xmlns:ns3="fc39cb52-4c79-4fb5-9f4f-d1ac60559c81" targetNamespace="http://schemas.microsoft.com/office/2006/metadata/properties" ma:root="true" ma:fieldsID="01ca063fab7ccc861b537b27fd3527a2" ns2:_="" ns3:_="">
    <xsd:import namespace="f0a5ae0b-b9ad-4984-8744-c02cc2a0dc02"/>
    <xsd:import namespace="fc39cb52-4c79-4fb5-9f4f-d1ac60559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ae0b-b9ad-4984-8744-c02cc2a0d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398f9636-38c0-438b-8573-e3727e743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9cb52-4c79-4fb5-9f4f-d1ac60559c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12c57f-adc9-4d90-96cb-d4e29f8c0342}" ma:internalName="TaxCatchAll" ma:showField="CatchAllData" ma:web="fc39cb52-4c79-4fb5-9f4f-d1ac60559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2EED-6524-41A6-A672-8034DD99668A}">
  <ds:schemaRefs>
    <ds:schemaRef ds:uri="http://schemas.microsoft.com/office/2006/metadata/properties"/>
    <ds:schemaRef ds:uri="http://schemas.microsoft.com/office/infopath/2007/PartnerControls"/>
    <ds:schemaRef ds:uri="f0a5ae0b-b9ad-4984-8744-c02cc2a0dc02"/>
    <ds:schemaRef ds:uri="fc39cb52-4c79-4fb5-9f4f-d1ac60559c81"/>
  </ds:schemaRefs>
</ds:datastoreItem>
</file>

<file path=customXml/itemProps2.xml><?xml version="1.0" encoding="utf-8"?>
<ds:datastoreItem xmlns:ds="http://schemas.openxmlformats.org/officeDocument/2006/customXml" ds:itemID="{F8CF963F-B18C-4E14-B9E1-DFBA9BE7E3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15E61-D39F-4685-9F20-9A013436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ae0b-b9ad-4984-8744-c02cc2a0dc02"/>
    <ds:schemaRef ds:uri="fc39cb52-4c79-4fb5-9f4f-d1ac60559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2B3A5-7ACA-4186-840F-5A6C4E8EE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Startvergabevermerk</vt:lpstr>
    </vt:vector>
  </TitlesOfParts>
  <Manager/>
  <Company>SprinD GmbH</Company>
  <LinksUpToDate>false</LinksUpToDate>
  <CharactersWithSpaces>7345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Startvergabevermerk</dc:title>
  <dc:subject>Dokument 1</dc:subject>
  <dc:creator>Carlo Wittig</dc:creator>
  <cp:keywords/>
  <dc:description/>
  <cp:lastModifiedBy>Sven Westendorff</cp:lastModifiedBy>
  <cp:revision>3</cp:revision>
  <cp:lastPrinted>2021-05-13T09:01:00Z</cp:lastPrinted>
  <dcterms:created xsi:type="dcterms:W3CDTF">2025-02-13T15:25:00Z</dcterms:created>
  <dcterms:modified xsi:type="dcterms:W3CDTF">2025-02-13T16:30:00Z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0x010100869825B6D64DB041B5568F3E3B1F72C8</vt:lpwstr>
  </property>
  <property fmtid="{D5CDD505-2E9C-101B-9397-08002B2CF9AE}" pid="3" name="MediaServiceImageTags">
    <vt:lpwstr/>
  </property>
  <property fmtid="{D5CDD505-2E9C-101B-9397-08002B2CF9AE}" pid="4" name="Order">
    <vt:r8>161000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TriggerFlowInfo">
    <vt:lpwstr/>
  </property>
</Properties>
</file>