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89866" w14:textId="77777777" w:rsidR="005A24A6" w:rsidRDefault="005A24A6" w:rsidP="00561BB2">
      <w:pPr>
        <w:autoSpaceDE w:val="0"/>
        <w:autoSpaceDN w:val="0"/>
        <w:adjustRightInd w:val="0"/>
        <w:spacing w:after="0" w:line="240" w:lineRule="auto"/>
        <w:jc w:val="center"/>
        <w:rPr>
          <w:rFonts w:ascii="Arial" w:eastAsia="Times New Roman" w:hAnsi="Arial" w:cs="Arial"/>
          <w:b/>
          <w:bCs/>
          <w:sz w:val="32"/>
          <w:szCs w:val="32"/>
          <w:lang w:eastAsia="de-DE"/>
        </w:rPr>
      </w:pPr>
    </w:p>
    <w:p w14:paraId="65F87659" w14:textId="0E659382" w:rsidR="00A831AF" w:rsidRPr="00A831AF" w:rsidRDefault="00A831AF" w:rsidP="00561BB2">
      <w:pPr>
        <w:autoSpaceDE w:val="0"/>
        <w:autoSpaceDN w:val="0"/>
        <w:adjustRightInd w:val="0"/>
        <w:spacing w:after="0" w:line="240" w:lineRule="auto"/>
        <w:jc w:val="center"/>
        <w:rPr>
          <w:rFonts w:ascii="Arial" w:eastAsia="Times New Roman" w:hAnsi="Arial" w:cs="Arial"/>
          <w:b/>
          <w:bCs/>
          <w:sz w:val="32"/>
          <w:szCs w:val="32"/>
          <w:lang w:eastAsia="de-DE"/>
        </w:rPr>
      </w:pPr>
      <w:r w:rsidRPr="00A831AF">
        <w:rPr>
          <w:rFonts w:ascii="Arial" w:eastAsia="Times New Roman" w:hAnsi="Arial" w:cs="Arial"/>
          <w:b/>
          <w:bCs/>
          <w:sz w:val="32"/>
          <w:szCs w:val="32"/>
          <w:lang w:eastAsia="de-DE"/>
        </w:rPr>
        <w:t>Erklärungen und Angaben zur Eignungsprüfung</w:t>
      </w:r>
    </w:p>
    <w:p w14:paraId="6344F8FC" w14:textId="77777777" w:rsidR="00CF5C61" w:rsidRPr="0061358B" w:rsidRDefault="00CF5C61" w:rsidP="00565F86">
      <w:pPr>
        <w:spacing w:after="0" w:line="240" w:lineRule="auto"/>
        <w:rPr>
          <w:rFonts w:ascii="Arial" w:eastAsia="Times New Roman" w:hAnsi="Arial" w:cs="Arial"/>
          <w:bCs/>
          <w:lang w:eastAsia="de-DE"/>
        </w:rPr>
      </w:pPr>
    </w:p>
    <w:p w14:paraId="6810D6BA" w14:textId="77777777" w:rsidR="00A831AF" w:rsidRDefault="00423D1A" w:rsidP="00565F86">
      <w:pPr>
        <w:spacing w:after="0" w:line="240" w:lineRule="auto"/>
        <w:rPr>
          <w:rFonts w:ascii="Arial" w:eastAsia="Times New Roman" w:hAnsi="Arial" w:cs="Arial"/>
          <w:bCs/>
          <w:lang w:eastAsia="de-DE"/>
        </w:rPr>
      </w:pPr>
      <w:r w:rsidRPr="00423D1A">
        <w:rPr>
          <w:rFonts w:ascii="Arial" w:eastAsia="Times New Roman" w:hAnsi="Arial" w:cs="Arial"/>
          <w:b/>
          <w:bCs/>
          <w:u w:val="single"/>
          <w:lang w:eastAsia="de-DE"/>
        </w:rPr>
        <w:t>Hinweise</w:t>
      </w:r>
      <w:r w:rsidRPr="00423D1A">
        <w:rPr>
          <w:rFonts w:ascii="Arial" w:eastAsia="Times New Roman" w:hAnsi="Arial" w:cs="Arial"/>
          <w:bCs/>
          <w:lang w:eastAsia="de-DE"/>
        </w:rPr>
        <w:t>:</w:t>
      </w:r>
    </w:p>
    <w:p w14:paraId="690A8F16" w14:textId="77777777" w:rsidR="00423D1A" w:rsidRPr="0061358B" w:rsidRDefault="00423D1A" w:rsidP="00565F86">
      <w:pPr>
        <w:spacing w:after="0" w:line="240" w:lineRule="auto"/>
        <w:rPr>
          <w:rFonts w:ascii="Arial" w:eastAsia="Times New Roman" w:hAnsi="Arial" w:cs="Arial"/>
          <w:bCs/>
          <w:lang w:eastAsia="de-DE"/>
        </w:rPr>
      </w:pPr>
    </w:p>
    <w:p w14:paraId="55201FF3" w14:textId="77777777" w:rsidR="00A831AF" w:rsidRPr="00E8066E" w:rsidRDefault="00A831AF" w:rsidP="00E8066E">
      <w:pPr>
        <w:pStyle w:val="Listenabsatz"/>
        <w:numPr>
          <w:ilvl w:val="0"/>
          <w:numId w:val="13"/>
        </w:numPr>
        <w:spacing w:after="0" w:line="240" w:lineRule="auto"/>
        <w:ind w:left="426" w:hanging="426"/>
        <w:jc w:val="both"/>
        <w:rPr>
          <w:rFonts w:ascii="Arial" w:hAnsi="Arial" w:cs="Arial"/>
        </w:rPr>
      </w:pPr>
      <w:r w:rsidRPr="00E8066E">
        <w:rPr>
          <w:rFonts w:ascii="Arial" w:hAnsi="Arial" w:cs="Arial"/>
        </w:rPr>
        <w:t xml:space="preserve">Bitte füllen Sie das Formular vollständig aus und unterzeichnen Sie dieses an </w:t>
      </w:r>
      <w:r w:rsidR="00561BB2" w:rsidRPr="00E8066E">
        <w:rPr>
          <w:rFonts w:ascii="Arial" w:hAnsi="Arial" w:cs="Arial"/>
        </w:rPr>
        <w:t xml:space="preserve">der </w:t>
      </w:r>
      <w:r w:rsidRPr="00E8066E">
        <w:rPr>
          <w:rFonts w:ascii="Arial" w:hAnsi="Arial" w:cs="Arial"/>
        </w:rPr>
        <w:t xml:space="preserve">jeweils vorgesehenen Stelle. </w:t>
      </w:r>
      <w:r w:rsidR="00E8066E" w:rsidRPr="00E8066E">
        <w:rPr>
          <w:rFonts w:ascii="Arial" w:hAnsi="Arial" w:cs="Arial"/>
        </w:rPr>
        <w:t xml:space="preserve">Bei Teilnahme am elektronischen Vergabeverfahren ersetzt die Textform die händische Unterschrift. </w:t>
      </w:r>
      <w:r w:rsidRPr="00E8066E">
        <w:rPr>
          <w:rFonts w:ascii="Arial" w:hAnsi="Arial" w:cs="Arial"/>
        </w:rPr>
        <w:t xml:space="preserve">Bei </w:t>
      </w:r>
      <w:r w:rsidRPr="00310BC8">
        <w:rPr>
          <w:rFonts w:ascii="Arial" w:hAnsi="Arial" w:cs="Arial"/>
        </w:rPr>
        <w:t>Bietergemeinschaften ist für jedes Mitglied der Bietergemeinschaft ein separater Vordruck auszufüllen und mit dem Angebot einzureichen. Mit Eigenerklärungen des Bieters sind dann Eigenerklärungen des jeweiligen Mitglieds der Bietergemeinschaft gemeint.</w:t>
      </w:r>
    </w:p>
    <w:p w14:paraId="4C7688C4" w14:textId="77777777" w:rsidR="006A2310" w:rsidRPr="006A2310" w:rsidRDefault="006A2310" w:rsidP="00565F86">
      <w:pPr>
        <w:spacing w:after="0" w:line="240" w:lineRule="auto"/>
        <w:ind w:left="426" w:hanging="426"/>
        <w:jc w:val="both"/>
        <w:rPr>
          <w:rFonts w:ascii="Arial" w:hAnsi="Arial" w:cs="Arial"/>
        </w:rPr>
      </w:pPr>
    </w:p>
    <w:p w14:paraId="7A6998B9" w14:textId="77777777" w:rsidR="00770CBF" w:rsidRDefault="00770CBF" w:rsidP="00565F86">
      <w:pPr>
        <w:pStyle w:val="Listenabsatz"/>
        <w:numPr>
          <w:ilvl w:val="0"/>
          <w:numId w:val="13"/>
        </w:numPr>
        <w:spacing w:after="0" w:line="240" w:lineRule="auto"/>
        <w:ind w:left="426" w:hanging="426"/>
        <w:jc w:val="both"/>
        <w:rPr>
          <w:rFonts w:ascii="Arial" w:hAnsi="Arial" w:cs="Arial"/>
        </w:rPr>
      </w:pPr>
      <w:r w:rsidRPr="00770CBF">
        <w:rPr>
          <w:rFonts w:ascii="Arial" w:hAnsi="Arial" w:cs="Arial"/>
        </w:rPr>
        <w:t xml:space="preserve">Der Vordruck ist auch zu verwenden von </w:t>
      </w:r>
      <w:r>
        <w:rPr>
          <w:rFonts w:ascii="Arial" w:hAnsi="Arial" w:cs="Arial"/>
        </w:rPr>
        <w:t xml:space="preserve">den </w:t>
      </w:r>
      <w:r w:rsidRPr="00770CBF">
        <w:rPr>
          <w:rFonts w:ascii="Arial" w:hAnsi="Arial" w:cs="Arial"/>
        </w:rPr>
        <w:t>s</w:t>
      </w:r>
      <w:r w:rsidR="00A831AF" w:rsidRPr="00770CBF">
        <w:rPr>
          <w:rFonts w:ascii="Arial" w:hAnsi="Arial" w:cs="Arial"/>
        </w:rPr>
        <w:t>onstige</w:t>
      </w:r>
      <w:r w:rsidRPr="00770CBF">
        <w:rPr>
          <w:rFonts w:ascii="Arial" w:hAnsi="Arial" w:cs="Arial"/>
        </w:rPr>
        <w:t>n</w:t>
      </w:r>
      <w:r w:rsidR="00A831AF" w:rsidRPr="00770CBF">
        <w:rPr>
          <w:rFonts w:ascii="Arial" w:hAnsi="Arial" w:cs="Arial"/>
        </w:rPr>
        <w:t xml:space="preserve"> Wirtschaftsteilnehmer</w:t>
      </w:r>
      <w:r>
        <w:rPr>
          <w:rFonts w:ascii="Arial" w:hAnsi="Arial" w:cs="Arial"/>
        </w:rPr>
        <w:t>n</w:t>
      </w:r>
      <w:r w:rsidRPr="00770CBF">
        <w:rPr>
          <w:rFonts w:ascii="Arial" w:hAnsi="Arial" w:cs="Arial"/>
        </w:rPr>
        <w:t xml:space="preserve"> </w:t>
      </w:r>
      <w:r w:rsidR="0071221F">
        <w:rPr>
          <w:rFonts w:ascii="Arial" w:hAnsi="Arial" w:cs="Arial"/>
        </w:rPr>
        <w:t>(</w:t>
      </w:r>
      <w:r w:rsidR="00A831AF" w:rsidRPr="00770CBF">
        <w:rPr>
          <w:rFonts w:ascii="Arial" w:hAnsi="Arial" w:cs="Arial"/>
        </w:rPr>
        <w:t xml:space="preserve">z. B. </w:t>
      </w:r>
      <w:r w:rsidR="0061358B" w:rsidRPr="00770CBF">
        <w:rPr>
          <w:rFonts w:ascii="Arial" w:hAnsi="Arial" w:cs="Arial"/>
        </w:rPr>
        <w:t>Unterauftragnehmer</w:t>
      </w:r>
      <w:r>
        <w:rPr>
          <w:rFonts w:ascii="Arial" w:hAnsi="Arial" w:cs="Arial"/>
        </w:rPr>
        <w:t>n</w:t>
      </w:r>
      <w:r w:rsidRPr="00770CBF">
        <w:rPr>
          <w:rFonts w:ascii="Arial" w:hAnsi="Arial" w:cs="Arial"/>
        </w:rPr>
        <w:t xml:space="preserve"> oder </w:t>
      </w:r>
      <w:r w:rsidR="00A831AF" w:rsidRPr="00770CBF">
        <w:rPr>
          <w:rFonts w:ascii="Arial" w:hAnsi="Arial" w:cs="Arial"/>
        </w:rPr>
        <w:t>verbundene</w:t>
      </w:r>
      <w:r>
        <w:rPr>
          <w:rFonts w:ascii="Arial" w:hAnsi="Arial" w:cs="Arial"/>
        </w:rPr>
        <w:t>n</w:t>
      </w:r>
      <w:r w:rsidR="00A831AF" w:rsidRPr="00770CBF">
        <w:rPr>
          <w:rFonts w:ascii="Arial" w:hAnsi="Arial" w:cs="Arial"/>
        </w:rPr>
        <w:t xml:space="preserve"> Unternehmen</w:t>
      </w:r>
      <w:r w:rsidR="0071221F">
        <w:rPr>
          <w:rFonts w:ascii="Arial" w:hAnsi="Arial" w:cs="Arial"/>
        </w:rPr>
        <w:t>)</w:t>
      </w:r>
      <w:r w:rsidR="00A831AF" w:rsidRPr="00770CBF">
        <w:rPr>
          <w:rFonts w:ascii="Arial" w:hAnsi="Arial" w:cs="Arial"/>
        </w:rPr>
        <w:t xml:space="preserve">, </w:t>
      </w:r>
      <w:r w:rsidRPr="00770CBF">
        <w:rPr>
          <w:rFonts w:ascii="Arial" w:hAnsi="Arial" w:cs="Arial"/>
        </w:rPr>
        <w:t>welche Teile des Auftrages erbringen sollen</w:t>
      </w:r>
      <w:r>
        <w:rPr>
          <w:rFonts w:ascii="Arial" w:hAnsi="Arial" w:cs="Arial"/>
        </w:rPr>
        <w:t xml:space="preserve">, bzw. </w:t>
      </w:r>
      <w:r w:rsidR="00A831AF" w:rsidRPr="00770CBF">
        <w:rPr>
          <w:rFonts w:ascii="Arial" w:hAnsi="Arial" w:cs="Arial"/>
        </w:rPr>
        <w:t xml:space="preserve">auf deren Eignung sich der Bieter/die Bietergemeinschaft beruft (Eignungsleihe </w:t>
      </w:r>
      <w:r w:rsidR="00E57EF1" w:rsidRPr="00770CBF">
        <w:rPr>
          <w:rFonts w:ascii="Arial" w:hAnsi="Arial" w:cs="Arial"/>
        </w:rPr>
        <w:t>gemäß</w:t>
      </w:r>
      <w:r w:rsidR="00A831AF" w:rsidRPr="00770CBF">
        <w:rPr>
          <w:rFonts w:ascii="Arial" w:hAnsi="Arial" w:cs="Arial"/>
        </w:rPr>
        <w:t xml:space="preserve"> § 47 V</w:t>
      </w:r>
      <w:r w:rsidRPr="00770CBF">
        <w:rPr>
          <w:rFonts w:ascii="Arial" w:hAnsi="Arial" w:cs="Arial"/>
        </w:rPr>
        <w:t>er</w:t>
      </w:r>
      <w:r w:rsidR="00A831AF" w:rsidRPr="00770CBF">
        <w:rPr>
          <w:rFonts w:ascii="Arial" w:hAnsi="Arial" w:cs="Arial"/>
        </w:rPr>
        <w:t>g</w:t>
      </w:r>
      <w:r w:rsidRPr="00770CBF">
        <w:rPr>
          <w:rFonts w:ascii="Arial" w:hAnsi="Arial" w:cs="Arial"/>
        </w:rPr>
        <w:t>abeverordnung</w:t>
      </w:r>
      <w:r w:rsidR="0071221F">
        <w:rPr>
          <w:rFonts w:ascii="Arial" w:hAnsi="Arial" w:cs="Arial"/>
        </w:rPr>
        <w:t>)</w:t>
      </w:r>
      <w:r w:rsidR="00A831AF" w:rsidRPr="00770CBF">
        <w:rPr>
          <w:rFonts w:ascii="Arial" w:hAnsi="Arial" w:cs="Arial"/>
        </w:rPr>
        <w:t xml:space="preserve"> und geben die </w:t>
      </w:r>
      <w:r w:rsidR="0071221F">
        <w:rPr>
          <w:rFonts w:ascii="Arial" w:hAnsi="Arial" w:cs="Arial"/>
        </w:rPr>
        <w:t xml:space="preserve">jeweils </w:t>
      </w:r>
      <w:r w:rsidR="00A831AF" w:rsidRPr="00770CBF">
        <w:rPr>
          <w:rFonts w:ascii="Arial" w:hAnsi="Arial" w:cs="Arial"/>
        </w:rPr>
        <w:t>für sie geforderten Angaben</w:t>
      </w:r>
      <w:r w:rsidRPr="00770CBF">
        <w:rPr>
          <w:rFonts w:ascii="Arial" w:hAnsi="Arial" w:cs="Arial"/>
        </w:rPr>
        <w:t xml:space="preserve"> bzw. </w:t>
      </w:r>
      <w:r w:rsidR="00A831AF" w:rsidRPr="00770CBF">
        <w:rPr>
          <w:rFonts w:ascii="Arial" w:hAnsi="Arial" w:cs="Arial"/>
        </w:rPr>
        <w:t>Erklärungen ab.</w:t>
      </w:r>
    </w:p>
    <w:p w14:paraId="4014E306" w14:textId="77777777" w:rsidR="005220A9" w:rsidRPr="0071221F" w:rsidRDefault="005220A9" w:rsidP="00565F86">
      <w:pPr>
        <w:pStyle w:val="Listenabsatz"/>
        <w:spacing w:after="0" w:line="240" w:lineRule="auto"/>
        <w:ind w:left="0"/>
        <w:rPr>
          <w:rFonts w:ascii="Arial" w:hAnsi="Arial" w:cs="Arial"/>
        </w:rPr>
      </w:pPr>
    </w:p>
    <w:p w14:paraId="7C5633B8" w14:textId="51E2954F" w:rsidR="007D69D6" w:rsidRPr="00565F86" w:rsidRDefault="00277BAA"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565F86">
        <w:rPr>
          <w:rFonts w:ascii="Arial" w:hAnsi="Arial" w:cs="Arial"/>
        </w:rPr>
        <w:t>An</w:t>
      </w:r>
      <w:r>
        <w:rPr>
          <w:rFonts w:ascii="Arial" w:hAnsi="Arial" w:cs="Arial"/>
        </w:rPr>
        <w:t>stelle</w:t>
      </w:r>
      <w:r w:rsidR="00585E95" w:rsidRPr="00565F86">
        <w:rPr>
          <w:rFonts w:ascii="Arial" w:hAnsi="Arial" w:cs="Arial"/>
        </w:rPr>
        <w:t xml:space="preserve"> dieser Eigenerklärung zur Eignung </w:t>
      </w:r>
      <w:r w:rsidR="00423D1A" w:rsidRPr="00565F86">
        <w:rPr>
          <w:rFonts w:ascii="Arial" w:hAnsi="Arial" w:cs="Arial"/>
        </w:rPr>
        <w:t>akzeptiert der Auftraggeber auch eine Einheitliche Europäische Eigenerklärung.</w:t>
      </w:r>
    </w:p>
    <w:p w14:paraId="120B122F" w14:textId="77777777" w:rsidR="00DF48A9" w:rsidRPr="00565F86" w:rsidRDefault="00DF48A9" w:rsidP="00565F86">
      <w:pPr>
        <w:tabs>
          <w:tab w:val="left" w:pos="426"/>
        </w:tabs>
        <w:spacing w:after="0" w:line="240" w:lineRule="auto"/>
        <w:jc w:val="both"/>
        <w:rPr>
          <w:rFonts w:ascii="Arial" w:hAnsi="Arial" w:cs="Arial"/>
        </w:rPr>
      </w:pPr>
    </w:p>
    <w:p w14:paraId="4DC53DC3" w14:textId="77777777" w:rsidR="007D69D6" w:rsidRPr="009004BE" w:rsidRDefault="007D69D6"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9004BE">
        <w:rPr>
          <w:rFonts w:ascii="Arial" w:hAnsi="Arial" w:cs="Arial"/>
        </w:rPr>
        <w:t>Bewerber und Bieter können eine bereits bei einer früheren Auftragsvergabe verwendete Einheitliche Europäische Eigenerklärung wiederverwenden, sofern sie bestätigen, dass die darin enthaltenen Informationen weiterhin zutreffend sind</w:t>
      </w:r>
      <w:r w:rsidRPr="00BE021F">
        <w:rPr>
          <w:rFonts w:ascii="Arial" w:hAnsi="Arial" w:cs="Arial"/>
        </w:rPr>
        <w:t>.</w:t>
      </w:r>
    </w:p>
    <w:p w14:paraId="22DF2D85" w14:textId="77777777" w:rsidR="008B2026" w:rsidRPr="00565F86" w:rsidRDefault="008B2026" w:rsidP="00565F86">
      <w:pPr>
        <w:spacing w:after="0" w:line="240" w:lineRule="auto"/>
        <w:jc w:val="both"/>
        <w:rPr>
          <w:rFonts w:ascii="Arial" w:hAnsi="Arial" w:cs="Arial"/>
        </w:rPr>
      </w:pPr>
    </w:p>
    <w:p w14:paraId="66E20C53" w14:textId="77777777" w:rsidR="00423D1A" w:rsidRPr="00565F86" w:rsidRDefault="00423D1A" w:rsidP="009004BE">
      <w:pPr>
        <w:pStyle w:val="Listenabsatz"/>
        <w:numPr>
          <w:ilvl w:val="0"/>
          <w:numId w:val="13"/>
        </w:numPr>
        <w:tabs>
          <w:tab w:val="left" w:pos="851"/>
        </w:tabs>
        <w:spacing w:after="0" w:line="240" w:lineRule="auto"/>
        <w:ind w:left="426" w:hanging="426"/>
        <w:jc w:val="both"/>
        <w:rPr>
          <w:rFonts w:ascii="Arial" w:hAnsi="Arial" w:cs="Arial"/>
        </w:rPr>
      </w:pPr>
      <w:r w:rsidRPr="00565F86">
        <w:rPr>
          <w:rFonts w:ascii="Arial" w:hAnsi="Arial" w:cs="Arial"/>
        </w:rPr>
        <w:t xml:space="preserve">Bei einer Übermittlung einer Einheitlichen Europäischen Eigenerklärung kann der Auftraggeber zu jedem Zeitpunkt des Verfahrens </w:t>
      </w:r>
      <w:r w:rsidR="00E95FBA" w:rsidRPr="00565F86">
        <w:rPr>
          <w:rFonts w:ascii="Arial" w:hAnsi="Arial" w:cs="Arial"/>
        </w:rPr>
        <w:t>sämtliche oder einen Teil der geford</w:t>
      </w:r>
      <w:r w:rsidR="007D69D6" w:rsidRPr="00565F86">
        <w:rPr>
          <w:rFonts w:ascii="Arial" w:hAnsi="Arial" w:cs="Arial"/>
        </w:rPr>
        <w:t>e</w:t>
      </w:r>
      <w:r w:rsidR="00E95FBA" w:rsidRPr="00565F86">
        <w:rPr>
          <w:rFonts w:ascii="Arial" w:hAnsi="Arial" w:cs="Arial"/>
        </w:rPr>
        <w:t>rten Unterlagen</w:t>
      </w:r>
      <w:r w:rsidRPr="00565F86">
        <w:rPr>
          <w:rFonts w:ascii="Arial" w:hAnsi="Arial" w:cs="Arial"/>
        </w:rPr>
        <w:t xml:space="preserve"> verlangen</w:t>
      </w:r>
      <w:r w:rsidR="00AE7E5E" w:rsidRPr="00565F86">
        <w:rPr>
          <w:rFonts w:ascii="Arial" w:hAnsi="Arial" w:cs="Arial"/>
        </w:rPr>
        <w:t>, soweit dies zur angemessenen Durchführung des Verfahrens erforderlich ist.</w:t>
      </w:r>
      <w:r w:rsidR="007D69D6" w:rsidRPr="00565F86">
        <w:rPr>
          <w:rFonts w:ascii="Arial" w:hAnsi="Arial" w:cs="Arial"/>
        </w:rPr>
        <w:t xml:space="preserve"> Im Übrigen </w:t>
      </w:r>
      <w:r w:rsidR="00DF48A9" w:rsidRPr="00565F86">
        <w:rPr>
          <w:rFonts w:ascii="Arial" w:hAnsi="Arial" w:cs="Arial"/>
        </w:rPr>
        <w:t xml:space="preserve">sind </w:t>
      </w:r>
      <w:r w:rsidR="007D69D6" w:rsidRPr="00565F86">
        <w:rPr>
          <w:rFonts w:ascii="Arial" w:hAnsi="Arial" w:cs="Arial"/>
        </w:rPr>
        <w:t>die Unterlagen auf gesonderte Aufford</w:t>
      </w:r>
      <w:r w:rsidR="00DF48A9" w:rsidRPr="00565F86">
        <w:rPr>
          <w:rFonts w:ascii="Arial" w:hAnsi="Arial" w:cs="Arial"/>
        </w:rPr>
        <w:t>e</w:t>
      </w:r>
      <w:r w:rsidR="007D69D6" w:rsidRPr="00565F86">
        <w:rPr>
          <w:rFonts w:ascii="Arial" w:hAnsi="Arial" w:cs="Arial"/>
        </w:rPr>
        <w:t>rung von dem Bieter vorzulegen, der den Auftrag erhalten soll.</w:t>
      </w:r>
    </w:p>
    <w:p w14:paraId="08FFB129" w14:textId="77777777" w:rsidR="00423D1A" w:rsidRPr="001B32C9" w:rsidRDefault="00423D1A" w:rsidP="00565F86">
      <w:pPr>
        <w:spacing w:after="0" w:line="240" w:lineRule="auto"/>
        <w:jc w:val="both"/>
        <w:rPr>
          <w:rFonts w:ascii="Arial" w:hAnsi="Arial" w:cs="Arial"/>
        </w:rPr>
      </w:pPr>
    </w:p>
    <w:p w14:paraId="543C1FAD" w14:textId="77777777" w:rsidR="00423D1A" w:rsidRDefault="00DF48A9" w:rsidP="009004BE">
      <w:pPr>
        <w:pStyle w:val="Listenabsatz"/>
        <w:numPr>
          <w:ilvl w:val="0"/>
          <w:numId w:val="13"/>
        </w:numPr>
        <w:spacing w:after="0" w:line="240" w:lineRule="auto"/>
        <w:ind w:left="426" w:hanging="426"/>
        <w:jc w:val="both"/>
        <w:rPr>
          <w:rFonts w:ascii="Arial" w:hAnsi="Arial" w:cs="Arial"/>
        </w:rPr>
      </w:pPr>
      <w:r>
        <w:rPr>
          <w:rFonts w:ascii="Arial" w:hAnsi="Arial" w:cs="Arial"/>
        </w:rPr>
        <w:t>Der Auftraggeber kann verlangen, das</w:t>
      </w:r>
      <w:r w:rsidR="001B32C9">
        <w:rPr>
          <w:rFonts w:ascii="Arial" w:hAnsi="Arial" w:cs="Arial"/>
        </w:rPr>
        <w:t>s</w:t>
      </w:r>
      <w:r>
        <w:rPr>
          <w:rFonts w:ascii="Arial" w:hAnsi="Arial" w:cs="Arial"/>
        </w:rPr>
        <w:t xml:space="preserve"> die vorzulegenden Unterl</w:t>
      </w:r>
      <w:r w:rsidR="001B32C9">
        <w:rPr>
          <w:rFonts w:ascii="Arial" w:hAnsi="Arial" w:cs="Arial"/>
        </w:rPr>
        <w:t>a</w:t>
      </w:r>
      <w:r>
        <w:rPr>
          <w:rFonts w:ascii="Arial" w:hAnsi="Arial" w:cs="Arial"/>
        </w:rPr>
        <w:t>gen vom Bewerber oder Bieter zu erläutern sind.</w:t>
      </w:r>
    </w:p>
    <w:p w14:paraId="21980904" w14:textId="77777777" w:rsidR="00423D1A" w:rsidRDefault="00423D1A" w:rsidP="00565F86">
      <w:pPr>
        <w:pStyle w:val="Listenabsatz"/>
        <w:spacing w:after="0" w:line="240" w:lineRule="auto"/>
        <w:ind w:left="0"/>
        <w:rPr>
          <w:rFonts w:ascii="Arial" w:hAnsi="Arial" w:cs="Arial"/>
        </w:rPr>
      </w:pPr>
    </w:p>
    <w:p w14:paraId="609E97C6" w14:textId="77777777" w:rsidR="006D02B9" w:rsidRPr="006D02B9" w:rsidRDefault="006D02B9" w:rsidP="009004BE">
      <w:pPr>
        <w:pStyle w:val="Listenabsatz"/>
        <w:numPr>
          <w:ilvl w:val="0"/>
          <w:numId w:val="13"/>
        </w:numPr>
        <w:spacing w:after="0" w:line="240" w:lineRule="auto"/>
        <w:ind w:left="426" w:hanging="426"/>
        <w:jc w:val="both"/>
        <w:rPr>
          <w:rFonts w:ascii="Arial" w:hAnsi="Arial" w:cs="Arial"/>
        </w:rPr>
      </w:pPr>
      <w:r>
        <w:rPr>
          <w:rFonts w:ascii="Arial" w:hAnsi="Arial" w:cs="Arial"/>
        </w:rPr>
        <w:t>Unternehmen, bei denen ein Ausschlussgrund zu Nr. 1 sowie 3 bis 7 der Erklärung zur Eignung vorliegt, werden von der Teilnahme an dem Vergabeverfahren nicht ausgeschlossen, wenn</w:t>
      </w:r>
      <w:r w:rsidRPr="006D02B9">
        <w:rPr>
          <w:rFonts w:ascii="Arial" w:hAnsi="Arial" w:cs="Arial"/>
        </w:rPr>
        <w:t xml:space="preserve"> das Unternehmen nachgewiesen hat, dass es</w:t>
      </w:r>
    </w:p>
    <w:p w14:paraId="3F315F0C"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für jeden durch eine Straftat oder ein Fehlverhalten verursachten Schaden einen Ausgleich gezahlt oder sich zur Zahlung eines Ausgleichs verpflichtet hat,</w:t>
      </w:r>
    </w:p>
    <w:p w14:paraId="64181A36"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die Tatsachen und Umstände, die mit der Straftat oder dem Fehlverhalten und dem dadurch verursachten Schaden in Zusammenhang stehen, durch eine aktive Zusammenarbeit mit den Ermittlungsbehörden und dem öffentlichen Auftraggeber umfassend geklärt hat, und</w:t>
      </w:r>
    </w:p>
    <w:p w14:paraId="0BB27511" w14:textId="77777777" w:rsidR="001B32C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konkrete technische, organisatorische und personelle Maßnahmen ergriffen hat, die geeignet sind, weitere Straftaten oder weiteres Fehlverhalten zu vermeiden.</w:t>
      </w:r>
    </w:p>
    <w:p w14:paraId="5841D2C8" w14:textId="77777777" w:rsidR="001B32C9" w:rsidRDefault="001B32C9" w:rsidP="00565F86">
      <w:pPr>
        <w:pStyle w:val="Listenabsatz"/>
        <w:spacing w:after="0" w:line="240" w:lineRule="auto"/>
        <w:ind w:left="0"/>
        <w:rPr>
          <w:rFonts w:ascii="Arial" w:hAnsi="Arial" w:cs="Arial"/>
        </w:rPr>
      </w:pPr>
    </w:p>
    <w:p w14:paraId="7040390A" w14:textId="77777777" w:rsidR="00B74634" w:rsidRPr="00B74634" w:rsidRDefault="006D02B9" w:rsidP="009004BE">
      <w:pPr>
        <w:pStyle w:val="Listenabsatz"/>
        <w:numPr>
          <w:ilvl w:val="0"/>
          <w:numId w:val="13"/>
        </w:numPr>
        <w:spacing w:after="0" w:line="240" w:lineRule="auto"/>
        <w:ind w:left="426" w:hanging="426"/>
        <w:jc w:val="both"/>
        <w:rPr>
          <w:rFonts w:ascii="Arial" w:hAnsi="Arial" w:cs="Arial"/>
        </w:rPr>
      </w:pPr>
      <w:r w:rsidRPr="00B74634">
        <w:rPr>
          <w:rFonts w:ascii="Arial" w:hAnsi="Arial" w:cs="Arial"/>
        </w:rPr>
        <w:t xml:space="preserve">Unternehmen, bei denen ein Ausschlussgrund zu Nr. 2 der Erklärung zur Eignung vorliegt, werden von der Teilnahme an dem Vergabeverfahren nicht ausgeschlossen, wenn nachgewiesen </w:t>
      </w:r>
      <w:r w:rsidR="00B74634" w:rsidRPr="00B74634">
        <w:rPr>
          <w:rFonts w:ascii="Arial" w:hAnsi="Arial" w:cs="Arial"/>
        </w:rPr>
        <w:t>wird</w:t>
      </w:r>
      <w:r w:rsidRPr="00B74634">
        <w:rPr>
          <w:rFonts w:ascii="Arial" w:hAnsi="Arial" w:cs="Arial"/>
        </w:rPr>
        <w:t>, dass</w:t>
      </w:r>
      <w:r w:rsidR="00B74634" w:rsidRPr="00B74634">
        <w:rPr>
          <w:rFonts w:ascii="Arial" w:hAnsi="Arial" w:cs="Arial"/>
        </w:rPr>
        <w:t xml:space="preserve"> </w:t>
      </w:r>
      <w:r w:rsidR="00B74634">
        <w:rPr>
          <w:rFonts w:ascii="Arial" w:hAnsi="Arial" w:cs="Arial"/>
        </w:rPr>
        <w:t>den</w:t>
      </w:r>
      <w:r w:rsidR="00B74634" w:rsidRPr="00B74634">
        <w:rPr>
          <w:rFonts w:ascii="Arial" w:hAnsi="Arial" w:cs="Arial"/>
        </w:rPr>
        <w:t xml:space="preserve"> Verpflichtungen dadurch nachgekommen </w:t>
      </w:r>
      <w:r w:rsidR="00B74634">
        <w:rPr>
          <w:rFonts w:ascii="Arial" w:hAnsi="Arial" w:cs="Arial"/>
        </w:rPr>
        <w:t>wurde</w:t>
      </w:r>
      <w:r w:rsidR="00B74634" w:rsidRPr="00B74634">
        <w:rPr>
          <w:rFonts w:ascii="Arial" w:hAnsi="Arial" w:cs="Arial"/>
        </w:rPr>
        <w:t xml:space="preserve">, dass </w:t>
      </w:r>
      <w:r w:rsidR="00B74634">
        <w:rPr>
          <w:rFonts w:ascii="Arial" w:hAnsi="Arial" w:cs="Arial"/>
        </w:rPr>
        <w:t xml:space="preserve">es </w:t>
      </w:r>
      <w:r w:rsidR="00B74634" w:rsidRPr="00B74634">
        <w:rPr>
          <w:rFonts w:ascii="Arial" w:hAnsi="Arial" w:cs="Arial"/>
        </w:rPr>
        <w:t>die Zahlung vorgenommen oder sich zur Zahlung der Steuern, Abgaben und Beiträge zur Sozialversicherung einschließlich Zinsen, Säumnis- und Strafzuschlägen verpflichtet hat.</w:t>
      </w:r>
    </w:p>
    <w:p w14:paraId="6AD93488" w14:textId="77777777" w:rsidR="008B2026" w:rsidRDefault="008B2026" w:rsidP="00CA0511">
      <w:pPr>
        <w:spacing w:after="0" w:line="240" w:lineRule="auto"/>
        <w:jc w:val="both"/>
        <w:rPr>
          <w:rFonts w:ascii="Arial" w:hAnsi="Arial" w:cs="Arial"/>
        </w:rPr>
      </w:pPr>
    </w:p>
    <w:p w14:paraId="29C14802" w14:textId="77777777" w:rsidR="00A831AF" w:rsidRPr="00CA0511" w:rsidRDefault="00A831AF" w:rsidP="00565F86">
      <w:pPr>
        <w:spacing w:after="0" w:line="240" w:lineRule="auto"/>
        <w:rPr>
          <w:rFonts w:ascii="Arial" w:eastAsia="Times New Roman" w:hAnsi="Arial" w:cs="Times New Roman"/>
          <w:bCs/>
          <w:sz w:val="26"/>
          <w:szCs w:val="26"/>
          <w:lang w:eastAsia="de-DE"/>
        </w:rPr>
      </w:pPr>
      <w:r w:rsidRPr="00A831AF">
        <w:rPr>
          <w:rFonts w:ascii="Arial" w:eastAsia="Times New Roman" w:hAnsi="Arial" w:cs="Times New Roman"/>
          <w:szCs w:val="24"/>
          <w:lang w:eastAsia="de-DE"/>
        </w:rPr>
        <w:br w:type="page"/>
      </w:r>
    </w:p>
    <w:p w14:paraId="76F43F47" w14:textId="77777777" w:rsidR="000938A2" w:rsidRPr="000938A2" w:rsidRDefault="000938A2" w:rsidP="00561BB2">
      <w:pPr>
        <w:spacing w:after="0" w:line="240" w:lineRule="auto"/>
        <w:rPr>
          <w:rFonts w:ascii="Arial" w:hAnsi="Arial" w:cs="Arial"/>
          <w:sz w:val="20"/>
          <w:szCs w:val="20"/>
        </w:rPr>
      </w:pPr>
      <w:r>
        <w:rPr>
          <w:noProof/>
          <w:lang w:eastAsia="de-DE"/>
        </w:rPr>
        <w:lastRenderedPageBreak/>
        <mc:AlternateContent>
          <mc:Choice Requires="wps">
            <w:drawing>
              <wp:anchor distT="0" distB="0" distL="114300" distR="114300" simplePos="0" relativeHeight="251658240" behindDoc="0" locked="0" layoutInCell="1" allowOverlap="1" wp14:anchorId="4272E4A1" wp14:editId="4CB9D66B">
                <wp:simplePos x="0" y="0"/>
                <wp:positionH relativeFrom="page">
                  <wp:posOffset>-635</wp:posOffset>
                </wp:positionH>
                <wp:positionV relativeFrom="page">
                  <wp:posOffset>3652520</wp:posOffset>
                </wp:positionV>
                <wp:extent cx="359410" cy="0"/>
                <wp:effectExtent l="0" t="0" r="21590" b="19050"/>
                <wp:wrapNone/>
                <wp:docPr id="1" name="Gerade Verbindung mit Pfei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65979" id="_x0000_t32" coordsize="21600,21600" o:spt="32" o:oned="t" path="m,l21600,21600e" filled="f">
                <v:path arrowok="t" fillok="f" o:connecttype="none"/>
                <o:lock v:ext="edit" shapetype="t"/>
              </v:shapetype>
              <v:shape id="Gerade Verbindung mit Pfeil 1" o:spid="_x0000_s1026" type="#_x0000_t32" style="position:absolute;margin-left:-.05pt;margin-top:287.6pt;width:28.3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" strokecolor="black [3213]" strokeweight=".3pt">
                <w10:wrap anchorx="page" anchory="page"/>
              </v:shape>
            </w:pict>
          </mc:Fallback>
        </mc:AlternateConten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5212"/>
      </w:tblGrid>
      <w:tr w:rsidR="009D100C" w:rsidRPr="00356BB9" w14:paraId="73E47CCE" w14:textId="77777777" w:rsidTr="00561BB2">
        <w:tc>
          <w:tcPr>
            <w:tcW w:w="4252" w:type="dxa"/>
            <w:shd w:val="clear" w:color="auto" w:fill="auto"/>
            <w:noWrap/>
          </w:tcPr>
          <w:p w14:paraId="132C7CBC"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Vergabenummer</w:t>
            </w:r>
          </w:p>
          <w:p w14:paraId="2CB9E82D" w14:textId="6DA3AAAA" w:rsidR="00380804" w:rsidRPr="00380804" w:rsidRDefault="001D7350" w:rsidP="00561BB2">
            <w:pPr>
              <w:autoSpaceDE w:val="0"/>
              <w:autoSpaceDN w:val="0"/>
              <w:adjustRightInd w:val="0"/>
              <w:spacing w:after="0"/>
              <w:rPr>
                <w:rFonts w:ascii="Arial" w:hAnsi="Arial" w:cs="Arial"/>
                <w:b/>
                <w:bCs/>
                <w:color w:val="E36C0A" w:themeColor="accent6" w:themeShade="BF"/>
                <w:sz w:val="20"/>
                <w:szCs w:val="20"/>
              </w:rPr>
            </w:pPr>
            <w:r>
              <w:rPr>
                <w:rFonts w:ascii="Arial" w:hAnsi="Arial" w:cs="Arial"/>
                <w:b/>
                <w:bCs/>
                <w:sz w:val="20"/>
                <w:szCs w:val="20"/>
              </w:rPr>
              <w:t>RAW_</w:t>
            </w:r>
            <w:r w:rsidR="000721B7">
              <w:rPr>
                <w:rFonts w:ascii="Arial" w:hAnsi="Arial" w:cs="Arial"/>
                <w:b/>
                <w:bCs/>
                <w:sz w:val="20"/>
                <w:szCs w:val="20"/>
              </w:rPr>
              <w:t>02_</w:t>
            </w:r>
            <w:r w:rsidR="00A818FB">
              <w:rPr>
                <w:rFonts w:ascii="Arial" w:hAnsi="Arial" w:cs="Arial"/>
                <w:b/>
                <w:bCs/>
                <w:sz w:val="20"/>
                <w:szCs w:val="20"/>
              </w:rPr>
              <w:t>MBU F</w:t>
            </w:r>
            <w:r w:rsidR="008B6853">
              <w:rPr>
                <w:rFonts w:ascii="Arial" w:hAnsi="Arial" w:cs="Arial"/>
                <w:b/>
                <w:bCs/>
                <w:sz w:val="20"/>
                <w:szCs w:val="20"/>
              </w:rPr>
              <w:t>lächenf</w:t>
            </w:r>
            <w:r w:rsidR="00A818FB">
              <w:rPr>
                <w:rFonts w:ascii="Arial" w:hAnsi="Arial" w:cs="Arial"/>
                <w:b/>
                <w:bCs/>
                <w:sz w:val="20"/>
                <w:szCs w:val="20"/>
              </w:rPr>
              <w:t>reistellung</w:t>
            </w:r>
          </w:p>
        </w:tc>
        <w:tc>
          <w:tcPr>
            <w:tcW w:w="5212" w:type="dxa"/>
            <w:shd w:val="clear" w:color="auto" w:fill="auto"/>
          </w:tcPr>
          <w:p w14:paraId="730CE2CE" w14:textId="77777777" w:rsidR="009D100C" w:rsidRDefault="009D100C" w:rsidP="00561BB2">
            <w:pPr>
              <w:autoSpaceDE w:val="0"/>
              <w:autoSpaceDN w:val="0"/>
              <w:adjustRightInd w:val="0"/>
              <w:spacing w:after="0"/>
              <w:rPr>
                <w:rFonts w:ascii="Arial" w:hAnsi="Arial" w:cs="Arial"/>
                <w:b/>
                <w:bCs/>
                <w:sz w:val="20"/>
                <w:szCs w:val="20"/>
              </w:rPr>
            </w:pPr>
            <w:proofErr w:type="spellStart"/>
            <w:r w:rsidRPr="00356BB9">
              <w:rPr>
                <w:rFonts w:ascii="Arial" w:hAnsi="Arial" w:cs="Arial"/>
                <w:b/>
                <w:bCs/>
                <w:sz w:val="20"/>
                <w:szCs w:val="20"/>
              </w:rPr>
              <w:t>Maßnahmenummer</w:t>
            </w:r>
            <w:proofErr w:type="spellEnd"/>
          </w:p>
          <w:p w14:paraId="5065FE95" w14:textId="5EC64D06" w:rsidR="00DA39BF" w:rsidRPr="00356BB9" w:rsidRDefault="001D7350" w:rsidP="009A3E4F">
            <w:pPr>
              <w:autoSpaceDE w:val="0"/>
              <w:autoSpaceDN w:val="0"/>
              <w:adjustRightInd w:val="0"/>
              <w:spacing w:after="0"/>
              <w:rPr>
                <w:rFonts w:ascii="Arial" w:hAnsi="Arial" w:cs="Arial"/>
                <w:b/>
                <w:bCs/>
                <w:sz w:val="20"/>
                <w:szCs w:val="20"/>
              </w:rPr>
            </w:pPr>
            <w:r>
              <w:rPr>
                <w:rFonts w:ascii="Arial" w:hAnsi="Arial" w:cs="Arial"/>
                <w:b/>
                <w:bCs/>
                <w:sz w:val="20"/>
                <w:szCs w:val="20"/>
              </w:rPr>
              <w:t>RAW_</w:t>
            </w:r>
            <w:r w:rsidR="000721B7">
              <w:rPr>
                <w:rFonts w:ascii="Arial" w:hAnsi="Arial" w:cs="Arial"/>
                <w:b/>
                <w:bCs/>
                <w:sz w:val="20"/>
                <w:szCs w:val="20"/>
              </w:rPr>
              <w:t>02_</w:t>
            </w:r>
            <w:r w:rsidR="00A818FB">
              <w:rPr>
                <w:rFonts w:ascii="Arial" w:hAnsi="Arial" w:cs="Arial"/>
                <w:b/>
                <w:bCs/>
                <w:sz w:val="20"/>
                <w:szCs w:val="20"/>
              </w:rPr>
              <w:t>MBU F</w:t>
            </w:r>
            <w:r w:rsidR="008B6853">
              <w:rPr>
                <w:rFonts w:ascii="Arial" w:hAnsi="Arial" w:cs="Arial"/>
                <w:b/>
                <w:bCs/>
                <w:sz w:val="20"/>
                <w:szCs w:val="20"/>
              </w:rPr>
              <w:t>lächenf</w:t>
            </w:r>
            <w:r w:rsidR="00A818FB">
              <w:rPr>
                <w:rFonts w:ascii="Arial" w:hAnsi="Arial" w:cs="Arial"/>
                <w:b/>
                <w:bCs/>
                <w:sz w:val="20"/>
                <w:szCs w:val="20"/>
              </w:rPr>
              <w:t>reistellung</w:t>
            </w:r>
          </w:p>
        </w:tc>
      </w:tr>
      <w:tr w:rsidR="009D100C" w:rsidRPr="00356BB9" w14:paraId="16B84890" w14:textId="77777777" w:rsidTr="00561BB2">
        <w:tc>
          <w:tcPr>
            <w:tcW w:w="9464" w:type="dxa"/>
            <w:gridSpan w:val="2"/>
            <w:shd w:val="clear" w:color="auto" w:fill="auto"/>
          </w:tcPr>
          <w:p w14:paraId="1F94F382"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Maßnahme</w:t>
            </w:r>
            <w:r w:rsidR="00DA39BF">
              <w:rPr>
                <w:rFonts w:ascii="Arial" w:hAnsi="Arial" w:cs="Arial"/>
                <w:b/>
                <w:bCs/>
                <w:sz w:val="20"/>
                <w:szCs w:val="20"/>
              </w:rPr>
              <w:t xml:space="preserve"> </w:t>
            </w:r>
          </w:p>
          <w:p w14:paraId="212DBBDD" w14:textId="77777777" w:rsidR="003E25CE" w:rsidRDefault="003E25CE" w:rsidP="003E25CE">
            <w:pPr>
              <w:autoSpaceDE w:val="0"/>
              <w:autoSpaceDN w:val="0"/>
              <w:adjustRightInd w:val="0"/>
              <w:spacing w:after="0"/>
              <w:rPr>
                <w:rFonts w:ascii="Arial" w:hAnsi="Arial" w:cs="Arial"/>
                <w:b/>
                <w:bCs/>
                <w:sz w:val="20"/>
                <w:szCs w:val="20"/>
              </w:rPr>
            </w:pPr>
          </w:p>
          <w:p w14:paraId="6BEE4534" w14:textId="36ED0B32" w:rsidR="003E25CE" w:rsidRPr="00CC56F3" w:rsidRDefault="003E25CE" w:rsidP="003E25CE">
            <w:pPr>
              <w:autoSpaceDE w:val="0"/>
              <w:autoSpaceDN w:val="0"/>
              <w:adjustRightInd w:val="0"/>
              <w:spacing w:after="0"/>
              <w:rPr>
                <w:rFonts w:ascii="Arial" w:hAnsi="Arial" w:cs="Arial"/>
                <w:b/>
                <w:bCs/>
                <w:sz w:val="20"/>
                <w:szCs w:val="20"/>
              </w:rPr>
            </w:pPr>
            <w:r w:rsidRPr="00CC56F3">
              <w:rPr>
                <w:rFonts w:ascii="Arial" w:hAnsi="Arial" w:cs="Arial"/>
                <w:b/>
                <w:bCs/>
                <w:sz w:val="20"/>
                <w:szCs w:val="20"/>
              </w:rPr>
              <w:t xml:space="preserve">Projekt: </w:t>
            </w:r>
            <w:r w:rsidR="001D7350">
              <w:rPr>
                <w:rFonts w:ascii="Arial" w:hAnsi="Arial" w:cs="Arial"/>
                <w:b/>
                <w:bCs/>
                <w:sz w:val="20"/>
                <w:szCs w:val="20"/>
              </w:rPr>
              <w:t>Revitalisierung der innerstädtischen Industriebrache RAW-Gelände</w:t>
            </w:r>
          </w:p>
          <w:p w14:paraId="71A309B5" w14:textId="166C0D70" w:rsidR="005A24A6" w:rsidRPr="00356BB9" w:rsidRDefault="005A24A6" w:rsidP="005A24A6">
            <w:pPr>
              <w:autoSpaceDE w:val="0"/>
              <w:autoSpaceDN w:val="0"/>
              <w:adjustRightInd w:val="0"/>
              <w:spacing w:after="0"/>
              <w:rPr>
                <w:rFonts w:ascii="Arial" w:hAnsi="Arial" w:cs="Arial"/>
                <w:b/>
                <w:bCs/>
                <w:sz w:val="20"/>
                <w:szCs w:val="20"/>
              </w:rPr>
            </w:pPr>
          </w:p>
        </w:tc>
      </w:tr>
      <w:tr w:rsidR="009D100C" w:rsidRPr="00356BB9" w14:paraId="269ADF8A" w14:textId="77777777" w:rsidTr="00561BB2">
        <w:tc>
          <w:tcPr>
            <w:tcW w:w="9464" w:type="dxa"/>
            <w:gridSpan w:val="2"/>
            <w:shd w:val="clear" w:color="auto" w:fill="auto"/>
          </w:tcPr>
          <w:p w14:paraId="36C46DB1"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Leistung/CPV</w:t>
            </w:r>
          </w:p>
          <w:p w14:paraId="28B0EDAD" w14:textId="109699BC" w:rsidR="009D100C" w:rsidRPr="00C21479" w:rsidRDefault="00CA2731" w:rsidP="00513E2E">
            <w:pPr>
              <w:autoSpaceDE w:val="0"/>
              <w:autoSpaceDN w:val="0"/>
              <w:adjustRightInd w:val="0"/>
              <w:spacing w:after="0"/>
              <w:jc w:val="center"/>
              <w:rPr>
                <w:rFonts w:ascii="Arial" w:hAnsi="Arial" w:cs="Arial"/>
                <w:b/>
                <w:bCs/>
                <w:sz w:val="20"/>
                <w:szCs w:val="20"/>
              </w:rPr>
            </w:pPr>
            <w:r w:rsidRPr="006A5737">
              <w:rPr>
                <w:rFonts w:ascii="Arial" w:hAnsi="Arial" w:cs="Arial"/>
                <w:b/>
                <w:bCs/>
                <w:sz w:val="20"/>
                <w:szCs w:val="20"/>
              </w:rPr>
              <w:t>71</w:t>
            </w:r>
            <w:r w:rsidR="00EE1252" w:rsidRPr="006A5737">
              <w:rPr>
                <w:rFonts w:ascii="Arial" w:hAnsi="Arial" w:cs="Arial"/>
                <w:b/>
                <w:bCs/>
                <w:sz w:val="20"/>
                <w:szCs w:val="20"/>
              </w:rPr>
              <w:t>3</w:t>
            </w:r>
            <w:r w:rsidR="000721B7">
              <w:rPr>
                <w:rFonts w:ascii="Arial" w:hAnsi="Arial" w:cs="Arial"/>
                <w:b/>
                <w:bCs/>
                <w:sz w:val="20"/>
                <w:szCs w:val="20"/>
              </w:rPr>
              <w:t>00</w:t>
            </w:r>
            <w:r w:rsidR="00EE1252" w:rsidRPr="006A5737">
              <w:rPr>
                <w:rFonts w:ascii="Arial" w:hAnsi="Arial" w:cs="Arial"/>
                <w:b/>
                <w:bCs/>
                <w:sz w:val="20"/>
                <w:szCs w:val="20"/>
              </w:rPr>
              <w:t>000</w:t>
            </w:r>
          </w:p>
        </w:tc>
      </w:tr>
      <w:tr w:rsidR="00423059" w:rsidRPr="00356BB9" w14:paraId="74564A47" w14:textId="77777777" w:rsidTr="00561BB2">
        <w:tc>
          <w:tcPr>
            <w:tcW w:w="9464" w:type="dxa"/>
            <w:gridSpan w:val="2"/>
            <w:shd w:val="clear" w:color="auto" w:fill="auto"/>
          </w:tcPr>
          <w:p w14:paraId="1E7E74DF" w14:textId="77777777" w:rsidR="00423059" w:rsidRPr="00356BB9" w:rsidRDefault="00423059" w:rsidP="00561BB2">
            <w:pPr>
              <w:autoSpaceDE w:val="0"/>
              <w:autoSpaceDN w:val="0"/>
              <w:adjustRightInd w:val="0"/>
              <w:spacing w:after="0"/>
              <w:rPr>
                <w:rFonts w:ascii="Arial" w:hAnsi="Arial" w:cs="Arial"/>
                <w:b/>
                <w:bCs/>
                <w:sz w:val="20"/>
                <w:szCs w:val="20"/>
              </w:rPr>
            </w:pPr>
          </w:p>
        </w:tc>
      </w:tr>
    </w:tbl>
    <w:p w14:paraId="2D6C79A2" w14:textId="77777777" w:rsidR="00561BB2" w:rsidRDefault="00561BB2" w:rsidP="00561BB2">
      <w:pPr>
        <w:spacing w:after="0" w:line="240" w:lineRule="auto"/>
        <w:rPr>
          <w:rFonts w:ascii="Arial" w:hAnsi="Arial" w:cs="Arial"/>
          <w:sz w:val="20"/>
          <w:szCs w:val="20"/>
        </w:rPr>
      </w:pPr>
    </w:p>
    <w:p w14:paraId="35830ECC" w14:textId="77777777" w:rsidR="000938A2" w:rsidRDefault="000938A2" w:rsidP="00561BB2">
      <w:pPr>
        <w:spacing w:after="0" w:line="240" w:lineRule="auto"/>
        <w:rPr>
          <w:rFonts w:ascii="Arial" w:hAnsi="Arial" w:cs="Arial"/>
          <w:sz w:val="20"/>
          <w:szCs w:val="20"/>
        </w:rPr>
      </w:pPr>
      <w:r>
        <w:rPr>
          <w:noProof/>
          <w:lang w:eastAsia="de-DE"/>
        </w:rPr>
        <mc:AlternateContent>
          <mc:Choice Requires="wps">
            <w:drawing>
              <wp:anchor distT="0" distB="0" distL="114300" distR="114300" simplePos="0" relativeHeight="251658241" behindDoc="0" locked="1" layoutInCell="1" allowOverlap="1" wp14:anchorId="1063B039" wp14:editId="5B6C3D04">
                <wp:simplePos x="0" y="0"/>
                <wp:positionH relativeFrom="page">
                  <wp:posOffset>-635</wp:posOffset>
                </wp:positionH>
                <wp:positionV relativeFrom="page">
                  <wp:posOffset>5375275</wp:posOffset>
                </wp:positionV>
                <wp:extent cx="359410" cy="0"/>
                <wp:effectExtent l="0" t="0" r="21590" b="1905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B53F1" id="Gerade Verbindung mit Pfeil 2" o:spid="_x0000_s1026" type="#_x0000_t32" style="position:absolute;margin-left:-.05pt;margin-top:423.25pt;width:28.3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" strokeweight=".3pt">
                <w10:wrap anchorx="page" anchory="page"/>
                <w10:anchorlock/>
              </v:shape>
            </w:pict>
          </mc:Fallback>
        </mc:AlternateContent>
      </w:r>
    </w:p>
    <w:p w14:paraId="7FDB84DE" w14:textId="77777777" w:rsidR="00CC7B6C" w:rsidRDefault="00CC7B6C" w:rsidP="00561BB2">
      <w:pPr>
        <w:spacing w:after="0" w:line="240" w:lineRule="auto"/>
        <w:jc w:val="center"/>
        <w:rPr>
          <w:rFonts w:ascii="Arial" w:hAnsi="Arial" w:cs="Arial"/>
          <w:b/>
          <w:sz w:val="24"/>
          <w:szCs w:val="24"/>
        </w:rPr>
      </w:pPr>
      <w:r w:rsidRPr="00CC7B6C">
        <w:rPr>
          <w:rFonts w:ascii="Arial" w:hAnsi="Arial" w:cs="Arial"/>
          <w:b/>
          <w:sz w:val="24"/>
          <w:szCs w:val="24"/>
        </w:rPr>
        <w:t>Eigenerklärung zur Eignung</w:t>
      </w:r>
    </w:p>
    <w:p w14:paraId="238533E8" w14:textId="77777777" w:rsidR="00CC7B6C" w:rsidRDefault="00CC7B6C" w:rsidP="00561BB2">
      <w:pPr>
        <w:spacing w:after="0" w:line="240" w:lineRule="auto"/>
        <w:jc w:val="center"/>
        <w:rPr>
          <w:rFonts w:ascii="Arial" w:hAnsi="Arial" w:cs="Arial"/>
          <w:b/>
          <w:sz w:val="20"/>
          <w:szCs w:val="20"/>
        </w:rPr>
      </w:pPr>
    </w:p>
    <w:p w14:paraId="48251D7A" w14:textId="77777777" w:rsidR="00A831AF" w:rsidRDefault="00A04004" w:rsidP="0095073D">
      <w:pPr>
        <w:spacing w:after="0" w:line="240" w:lineRule="auto"/>
        <w:jc w:val="both"/>
        <w:rPr>
          <w:rFonts w:ascii="Arial" w:hAnsi="Arial" w:cs="Arial"/>
        </w:rPr>
      </w:pPr>
      <w:r>
        <w:rPr>
          <w:rFonts w:ascii="Arial" w:hAnsi="Arial" w:cs="Arial"/>
        </w:rPr>
        <w:t xml:space="preserve">1. </w:t>
      </w:r>
      <w:r w:rsidR="00A831AF" w:rsidRPr="00A831AF">
        <w:rPr>
          <w:rFonts w:ascii="Arial" w:hAnsi="Arial" w:cs="Arial"/>
        </w:rPr>
        <w:t xml:space="preserve">Mir/Uns ist bekannt, dass ein Unternehmen </w:t>
      </w:r>
      <w:r w:rsidR="00A831AF">
        <w:rPr>
          <w:rFonts w:ascii="Arial" w:hAnsi="Arial" w:cs="Arial"/>
        </w:rPr>
        <w:t xml:space="preserve">zu jedem Zeitpunkt des Vergabeverfahrens </w:t>
      </w:r>
      <w:r w:rsidR="00A831AF" w:rsidRPr="00A831AF">
        <w:rPr>
          <w:rFonts w:ascii="Arial" w:hAnsi="Arial" w:cs="Arial"/>
        </w:rPr>
        <w:t>von der Teilnahme an einem Vergabeverfahren gemäß § 123</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Gesetz gegen Wettbewerbsbeschränkungen (</w:t>
      </w:r>
      <w:r w:rsidR="00A831AF" w:rsidRPr="00A831AF">
        <w:rPr>
          <w:rFonts w:ascii="Arial" w:hAnsi="Arial" w:cs="Arial"/>
        </w:rPr>
        <w:t>GWB</w:t>
      </w:r>
      <w:r w:rsidR="00E57EF1">
        <w:rPr>
          <w:rFonts w:ascii="Arial" w:hAnsi="Arial" w:cs="Arial"/>
        </w:rPr>
        <w:t>)</w:t>
      </w:r>
      <w:r w:rsidR="00A831AF" w:rsidRPr="00A831AF">
        <w:rPr>
          <w:rFonts w:ascii="Arial" w:hAnsi="Arial" w:cs="Arial"/>
        </w:rPr>
        <w:t xml:space="preserve"> </w:t>
      </w:r>
      <w:r w:rsidRPr="00A04004">
        <w:rPr>
          <w:rFonts w:ascii="Arial" w:hAnsi="Arial" w:cs="Arial"/>
        </w:rPr>
        <w:t xml:space="preserve">zwingend </w:t>
      </w:r>
      <w:r w:rsidR="00A831AF" w:rsidRPr="00A831AF">
        <w:rPr>
          <w:rFonts w:ascii="Arial" w:hAnsi="Arial" w:cs="Arial"/>
        </w:rPr>
        <w:t xml:space="preserve">ausgeschlossen werden muss, wenn der Auftraggeber Kenntnis davon hat, dass eine Person, deren Verhalten dem Unternehmen zuzurechnen ist, rechtskräftig verurteilt </w:t>
      </w:r>
      <w:r>
        <w:rPr>
          <w:rFonts w:ascii="Arial" w:hAnsi="Arial" w:cs="Arial"/>
        </w:rPr>
        <w:t>oder gegen das Unternehmen nach §</w:t>
      </w:r>
      <w:r w:rsidRPr="00A04004">
        <w:rPr>
          <w:rFonts w:ascii="Arial" w:hAnsi="Arial" w:cs="Arial"/>
        </w:rPr>
        <w:t> </w:t>
      </w:r>
      <w:r>
        <w:rPr>
          <w:rFonts w:ascii="Arial" w:hAnsi="Arial" w:cs="Arial"/>
        </w:rPr>
        <w:t xml:space="preserve">30 des </w:t>
      </w:r>
      <w:r w:rsidR="00E57EF1">
        <w:rPr>
          <w:rFonts w:ascii="Arial" w:hAnsi="Arial" w:cs="Arial"/>
        </w:rPr>
        <w:t xml:space="preserve">Gesetzes </w:t>
      </w:r>
      <w:r>
        <w:rPr>
          <w:rFonts w:ascii="Arial" w:hAnsi="Arial" w:cs="Arial"/>
        </w:rPr>
        <w:t xml:space="preserve">gegen Ordnungswidrigkeiten rechtskräftig festgesetzt worden </w:t>
      </w:r>
      <w:r w:rsidR="00A831AF" w:rsidRPr="00A831AF">
        <w:rPr>
          <w:rFonts w:ascii="Arial" w:hAnsi="Arial" w:cs="Arial"/>
        </w:rPr>
        <w:t>ist wegen</w:t>
      </w:r>
      <w:r>
        <w:rPr>
          <w:rFonts w:ascii="Arial" w:hAnsi="Arial" w:cs="Arial"/>
        </w:rPr>
        <w:t xml:space="preserve"> einer Straftat nach</w:t>
      </w:r>
      <w:r w:rsidR="00A831AF" w:rsidRPr="00A831AF">
        <w:rPr>
          <w:rFonts w:ascii="Arial" w:hAnsi="Arial" w:cs="Arial"/>
        </w:rPr>
        <w:t>:</w:t>
      </w:r>
    </w:p>
    <w:p w14:paraId="52E8B520" w14:textId="77777777" w:rsidR="00561BB2" w:rsidRDefault="00561BB2" w:rsidP="0095073D">
      <w:pPr>
        <w:spacing w:after="0" w:line="240" w:lineRule="auto"/>
        <w:jc w:val="both"/>
        <w:rPr>
          <w:rFonts w:ascii="Arial" w:hAnsi="Arial" w:cs="Arial"/>
        </w:rPr>
      </w:pPr>
    </w:p>
    <w:p w14:paraId="447964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129 des Strafgesetzbuches (Bildung krimineller Vereinigungen), §</w:t>
      </w:r>
      <w:r w:rsidR="00A04004" w:rsidRPr="00A04004">
        <w:rPr>
          <w:rFonts w:ascii="Arial" w:hAnsi="Arial" w:cs="Arial"/>
        </w:rPr>
        <w:t> </w:t>
      </w:r>
      <w:r w:rsidRPr="00A831AF">
        <w:rPr>
          <w:rFonts w:ascii="Arial" w:hAnsi="Arial" w:cs="Arial"/>
        </w:rPr>
        <w:t>129a des Strafgesetzbuches (Bildung terroristischer Vereinigungen), §</w:t>
      </w:r>
      <w:r w:rsidR="00E57EF1" w:rsidRPr="00A831AF">
        <w:rPr>
          <w:rFonts w:ascii="Arial" w:hAnsi="Arial" w:cs="Arial"/>
        </w:rPr>
        <w:t> </w:t>
      </w:r>
      <w:r w:rsidRPr="00A831AF">
        <w:rPr>
          <w:rFonts w:ascii="Arial" w:hAnsi="Arial" w:cs="Arial"/>
        </w:rPr>
        <w:t>129b des Strafgesetzbuches (kriminelle und terroristische Vereinigungen im Ausland),</w:t>
      </w:r>
    </w:p>
    <w:p w14:paraId="000C3887"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w:t>
      </w:r>
      <w:r w:rsidR="00A04004" w:rsidRPr="00A04004">
        <w:rPr>
          <w:rFonts w:ascii="Arial" w:hAnsi="Arial" w:cs="Arial"/>
        </w:rPr>
        <w:t> </w:t>
      </w:r>
      <w:r w:rsidRPr="00A831AF">
        <w:rPr>
          <w:rFonts w:ascii="Arial" w:hAnsi="Arial" w:cs="Arial"/>
        </w:rPr>
        <w:t>89a</w:t>
      </w:r>
      <w:r w:rsidR="00E57EF1">
        <w:rPr>
          <w:rFonts w:ascii="Arial" w:hAnsi="Arial" w:cs="Arial"/>
        </w:rPr>
        <w:t xml:space="preserve"> Absatz</w:t>
      </w:r>
      <w:r w:rsidR="00A04004" w:rsidRPr="00A04004">
        <w:rPr>
          <w:rFonts w:ascii="Arial" w:hAnsi="Arial" w:cs="Arial"/>
        </w:rPr>
        <w:t> </w:t>
      </w:r>
      <w:r w:rsidRPr="00A831AF">
        <w:rPr>
          <w:rFonts w:ascii="Arial" w:hAnsi="Arial" w:cs="Arial"/>
        </w:rPr>
        <w:t>2</w:t>
      </w:r>
      <w:r w:rsidR="00E57EF1">
        <w:rPr>
          <w:rFonts w:ascii="Arial" w:hAnsi="Arial" w:cs="Arial"/>
        </w:rPr>
        <w:t xml:space="preserve"> Nummer</w:t>
      </w:r>
      <w:r w:rsidR="00A04004" w:rsidRPr="00A04004">
        <w:rPr>
          <w:rFonts w:ascii="Arial" w:hAnsi="Arial" w:cs="Arial"/>
        </w:rPr>
        <w:t> </w:t>
      </w:r>
      <w:r w:rsidRPr="00A831AF">
        <w:rPr>
          <w:rFonts w:ascii="Arial" w:hAnsi="Arial" w:cs="Arial"/>
        </w:rPr>
        <w:t>2 des Strafgesetzbuchs zu begehen,</w:t>
      </w:r>
    </w:p>
    <w:p w14:paraId="6FE146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261 des Strafgesetzbuches (Geldwäsche, Verschleierung unrechtmäßig erlangter Vermögenswerte),</w:t>
      </w:r>
    </w:p>
    <w:p w14:paraId="30556E40" w14:textId="77777777" w:rsidR="00C34216" w:rsidRPr="0095073D"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95073D">
        <w:rPr>
          <w:rFonts w:ascii="Arial" w:hAnsi="Arial" w:cs="Arial"/>
        </w:rPr>
        <w:t>§</w:t>
      </w:r>
      <w:r w:rsidR="00A04004" w:rsidRPr="0095073D">
        <w:rPr>
          <w:rFonts w:ascii="Arial" w:hAnsi="Arial" w:cs="Arial"/>
        </w:rPr>
        <w:t> </w:t>
      </w:r>
      <w:r w:rsidRPr="0095073D">
        <w:rPr>
          <w:rFonts w:ascii="Arial" w:hAnsi="Arial" w:cs="Arial"/>
        </w:rPr>
        <w:t xml:space="preserve">263 des Strafgesetzbuches (Betrug), soweit </w:t>
      </w:r>
      <w:r w:rsidR="00B64B7D" w:rsidRPr="0095073D">
        <w:rPr>
          <w:rFonts w:ascii="Arial" w:hAnsi="Arial" w:cs="Arial"/>
        </w:rPr>
        <w:t>sich die Straftat gegen</w:t>
      </w:r>
      <w:r w:rsidR="005D7A72">
        <w:rPr>
          <w:rFonts w:ascii="Arial" w:hAnsi="Arial" w:cs="Arial"/>
        </w:rPr>
        <w:t xml:space="preserve"> </w:t>
      </w:r>
      <w:r w:rsidRPr="0095073D">
        <w:rPr>
          <w:rFonts w:ascii="Arial" w:hAnsi="Arial" w:cs="Arial"/>
        </w:rPr>
        <w:t>den Haushalt der Europäischen Gemeinschaften oder gegen Haushalte richtet, die von den Europäischen Gemeinschaften oder in deren Auftrag verwaltet werden,</w:t>
      </w:r>
    </w:p>
    <w:p w14:paraId="5873564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264 des Strafgesetzbuches (Subventionsbetrug), soweit sich die Straftat gegen den Haushalt der Europäischen Gemeinschaften oder gegen Haushalte richtet, die von den Europäischen Gemeinschaften oder in deren Auftrag verwaltet werden,</w:t>
      </w:r>
    </w:p>
    <w:p w14:paraId="5BC2CBFF"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299 des Strafgesetzbuchs (Bestechlichkeit und Bestechung im geschäftlichen Verkehr),</w:t>
      </w:r>
    </w:p>
    <w:p w14:paraId="5B18D16C"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108e des Strafgesetzbuchs (Bestechlichkeit und Bestechung von Mandatsträgern),</w:t>
      </w:r>
    </w:p>
    <w:p w14:paraId="622709A1"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333 und 334 des Strafgesetzbuches (Vorteilsgewährung und Bestechung), jeweils auch in Verbindung mit § 335a des Strafgesetzbuchs (Ausländische und internationale Bedienstete),</w:t>
      </w:r>
    </w:p>
    <w:p w14:paraId="0EA946D3"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Artikel</w:t>
      </w:r>
      <w:r w:rsidR="00A04004" w:rsidRPr="00A04004">
        <w:rPr>
          <w:rFonts w:ascii="Arial" w:hAnsi="Arial" w:cs="Arial"/>
        </w:rPr>
        <w:t> </w:t>
      </w:r>
      <w:r w:rsidRPr="00A831AF">
        <w:rPr>
          <w:rFonts w:ascii="Arial" w:hAnsi="Arial" w:cs="Arial"/>
        </w:rPr>
        <w:t>2</w:t>
      </w:r>
      <w:r w:rsidR="00E57EF1">
        <w:rPr>
          <w:rFonts w:ascii="Arial" w:hAnsi="Arial" w:cs="Arial"/>
        </w:rPr>
        <w:t xml:space="preserve"> </w:t>
      </w:r>
      <w:r w:rsidRPr="00A831AF">
        <w:rPr>
          <w:rFonts w:ascii="Arial" w:hAnsi="Arial" w:cs="Arial"/>
        </w:rPr>
        <w:t>§</w:t>
      </w:r>
      <w:r w:rsidR="00A04004" w:rsidRPr="00A04004">
        <w:rPr>
          <w:rFonts w:ascii="Arial" w:hAnsi="Arial" w:cs="Arial"/>
        </w:rPr>
        <w:t> </w:t>
      </w:r>
      <w:r w:rsidRPr="00A831AF">
        <w:rPr>
          <w:rFonts w:ascii="Arial" w:hAnsi="Arial" w:cs="Arial"/>
        </w:rPr>
        <w:t>2 des Gesetzes zur Bekämpfung internationaler Bestechung (Bestechung ausländischer Abgeordneter im Zusammenhang mit internationalem Geschäftsverkehr) oder</w:t>
      </w:r>
    </w:p>
    <w:p w14:paraId="0F0EBE42" w14:textId="77777777" w:rsidR="00943AE6" w:rsidRPr="0071221F" w:rsidRDefault="00A831AF" w:rsidP="0095073D">
      <w:pPr>
        <w:pStyle w:val="Listenabsatz"/>
        <w:numPr>
          <w:ilvl w:val="0"/>
          <w:numId w:val="8"/>
        </w:numPr>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232 und 233 des Strafgesetzbuchs (Menschenhandel) oder §</w:t>
      </w:r>
      <w:r w:rsidR="00A04004" w:rsidRPr="00A04004">
        <w:rPr>
          <w:rFonts w:ascii="Arial" w:hAnsi="Arial" w:cs="Arial"/>
        </w:rPr>
        <w:t> </w:t>
      </w:r>
      <w:r w:rsidRPr="00A831AF">
        <w:rPr>
          <w:rFonts w:ascii="Arial" w:hAnsi="Arial" w:cs="Arial"/>
        </w:rPr>
        <w:t>233a des Strafgesetzbuchs (Förderung des Menschenhandels).</w:t>
      </w:r>
    </w:p>
    <w:p w14:paraId="43A5A6E5" w14:textId="77777777" w:rsidR="00561BB2" w:rsidRDefault="00561BB2" w:rsidP="0095073D">
      <w:pPr>
        <w:spacing w:after="0" w:line="240" w:lineRule="auto"/>
        <w:jc w:val="both"/>
        <w:rPr>
          <w:rFonts w:ascii="Arial" w:hAnsi="Arial" w:cs="Arial"/>
        </w:rPr>
      </w:pPr>
    </w:p>
    <w:p w14:paraId="45006C84" w14:textId="77777777" w:rsidR="00A04004" w:rsidRDefault="00A04004" w:rsidP="0095073D">
      <w:pPr>
        <w:spacing w:after="0" w:line="240" w:lineRule="auto"/>
        <w:jc w:val="both"/>
        <w:rPr>
          <w:rFonts w:ascii="Arial" w:hAnsi="Arial" w:cs="Arial"/>
        </w:rPr>
      </w:pPr>
      <w:r>
        <w:rPr>
          <w:rFonts w:ascii="Arial" w:hAnsi="Arial" w:cs="Arial"/>
        </w:rPr>
        <w:t>Einer Verurteilung oder der Festsetzung einer Geldbuße stehen in diesem Sinne eine Verurteilung oder die Festsetzung einer Geldbuße nach den vergleichbaren Vorschriften anderer Staaten gleich.</w:t>
      </w:r>
      <w:r w:rsidR="00A831AF" w:rsidRPr="00A831AF">
        <w:rPr>
          <w:rFonts w:ascii="Arial" w:hAnsi="Arial" w:cs="Arial"/>
        </w:rPr>
        <w:t xml:space="preserve"> </w:t>
      </w:r>
      <w:r>
        <w:rPr>
          <w:rFonts w:ascii="Arial" w:hAnsi="Arial" w:cs="Arial"/>
        </w:rPr>
        <w:t>Das</w:t>
      </w:r>
      <w:r w:rsidR="00A831AF" w:rsidRPr="00A831AF">
        <w:rPr>
          <w:rFonts w:ascii="Arial" w:hAnsi="Arial" w:cs="Arial"/>
        </w:rPr>
        <w:t xml:space="preserve"> Verhalten einer rechtskräftig verurteilten Person ist einem Unternehmen zuzurechnen, wenn sie für dieses Unternehmen bei der Führung der Geschäfte </w:t>
      </w:r>
      <w:r>
        <w:rPr>
          <w:rFonts w:ascii="Arial" w:hAnsi="Arial" w:cs="Arial"/>
        </w:rPr>
        <w:t>als für die Leistung des Unternehmens Verantwortlicher</w:t>
      </w:r>
      <w:r w:rsidR="00A831AF" w:rsidRPr="00A831AF">
        <w:rPr>
          <w:rFonts w:ascii="Arial" w:hAnsi="Arial" w:cs="Arial"/>
        </w:rPr>
        <w:t xml:space="preserve"> gehandelt hat</w:t>
      </w:r>
      <w:r>
        <w:rPr>
          <w:rFonts w:ascii="Arial" w:hAnsi="Arial" w:cs="Arial"/>
        </w:rPr>
        <w:t xml:space="preserve">; dazu gehört auch die Überwachung der </w:t>
      </w:r>
      <w:r w:rsidR="0061358B">
        <w:rPr>
          <w:rFonts w:ascii="Arial" w:hAnsi="Arial" w:cs="Arial"/>
        </w:rPr>
        <w:t xml:space="preserve">Geschäftsführung </w:t>
      </w:r>
      <w:r>
        <w:rPr>
          <w:rFonts w:ascii="Arial" w:hAnsi="Arial" w:cs="Arial"/>
        </w:rPr>
        <w:t>oder die sonstige Ausübung von Kontrollbefugnissen in leitender Stellung.</w:t>
      </w:r>
    </w:p>
    <w:p w14:paraId="3C4FEF2D" w14:textId="77777777" w:rsidR="00561BB2" w:rsidRDefault="00561BB2" w:rsidP="0095073D">
      <w:pPr>
        <w:spacing w:after="0" w:line="240" w:lineRule="auto"/>
        <w:jc w:val="both"/>
        <w:rPr>
          <w:rFonts w:ascii="Arial" w:hAnsi="Arial" w:cs="Arial"/>
        </w:rPr>
      </w:pPr>
    </w:p>
    <w:p w14:paraId="6197686A" w14:textId="77777777" w:rsidR="003636B3" w:rsidRDefault="00A04004" w:rsidP="0095073D">
      <w:pPr>
        <w:tabs>
          <w:tab w:val="left" w:pos="426"/>
        </w:tabs>
        <w:spacing w:after="0" w:line="240" w:lineRule="auto"/>
        <w:jc w:val="both"/>
        <w:rPr>
          <w:rFonts w:ascii="Arial" w:hAnsi="Arial" w:cs="Arial"/>
        </w:rPr>
      </w:pPr>
      <w:r>
        <w:rPr>
          <w:rFonts w:ascii="Arial" w:hAnsi="Arial" w:cs="Arial"/>
        </w:rPr>
        <w:lastRenderedPageBreak/>
        <w:t>2.</w:t>
      </w:r>
      <w:r w:rsidR="009C7AF8">
        <w:rPr>
          <w:rFonts w:ascii="Arial" w:hAnsi="Arial" w:cs="Arial"/>
        </w:rPr>
        <w:t xml:space="preserve"> </w:t>
      </w:r>
      <w:r w:rsidR="003636B3" w:rsidRPr="003636B3">
        <w:rPr>
          <w:rFonts w:ascii="Arial" w:hAnsi="Arial" w:cs="Arial"/>
        </w:rPr>
        <w:t>Mir/Uns ist bekannt, dass ein Unternehmen zu jedem Zeitpunkt des Vergabeverfahrens von der Teilnahme an einem Vergabeverfahren gemäß § 123</w:t>
      </w:r>
      <w:r w:rsidR="00E57EF1">
        <w:rPr>
          <w:rFonts w:ascii="Arial" w:hAnsi="Arial" w:cs="Arial"/>
        </w:rPr>
        <w:t xml:space="preserve"> Absatz</w:t>
      </w:r>
      <w:r w:rsidR="003636B3" w:rsidRPr="003636B3">
        <w:rPr>
          <w:rFonts w:ascii="Arial" w:hAnsi="Arial" w:cs="Arial"/>
        </w:rPr>
        <w:t> </w:t>
      </w:r>
      <w:r w:rsidR="003636B3">
        <w:rPr>
          <w:rFonts w:ascii="Arial" w:hAnsi="Arial" w:cs="Arial"/>
        </w:rPr>
        <w:t>4</w:t>
      </w:r>
      <w:r w:rsidR="00E57EF1">
        <w:rPr>
          <w:rFonts w:ascii="Arial" w:hAnsi="Arial" w:cs="Arial"/>
        </w:rPr>
        <w:t xml:space="preserve"> </w:t>
      </w:r>
      <w:r w:rsidR="003636B3" w:rsidRPr="003636B3">
        <w:rPr>
          <w:rFonts w:ascii="Arial" w:hAnsi="Arial" w:cs="Arial"/>
        </w:rPr>
        <w:t>GWB zwingend ausgeschlossen werden muss, wenn der Auftraggeber Kenntnis davon hat,</w:t>
      </w:r>
      <w:r w:rsidR="003636B3">
        <w:rPr>
          <w:rFonts w:ascii="Arial" w:hAnsi="Arial" w:cs="Arial"/>
        </w:rPr>
        <w:t xml:space="preserve"> wenn das Unternehmen seinen Verpflichtungen zur Zahlung von Steuern, Abgaben oder Beiträge</w:t>
      </w:r>
      <w:r w:rsidR="000119E1">
        <w:rPr>
          <w:rFonts w:ascii="Arial" w:hAnsi="Arial" w:cs="Arial"/>
        </w:rPr>
        <w:t>n zur Sozial</w:t>
      </w:r>
      <w:r w:rsidR="003636B3">
        <w:rPr>
          <w:rFonts w:ascii="Arial" w:hAnsi="Arial" w:cs="Arial"/>
        </w:rPr>
        <w:t>versicherung nicht nachgekommen ist und dies durch eine rechtskräftige Gerichts- oder bestandskräftige Verwaltungsentscheidung festgestellt wurde oder die die Verletzung der aufgeführten Verpflichtungen auf sonstige Weise durch den Auftraggeber nachgewiesen wird.</w:t>
      </w:r>
    </w:p>
    <w:p w14:paraId="088D86E6" w14:textId="77777777" w:rsidR="00561BB2" w:rsidRDefault="00561BB2" w:rsidP="0095073D">
      <w:pPr>
        <w:tabs>
          <w:tab w:val="left" w:pos="426"/>
        </w:tabs>
        <w:spacing w:after="0" w:line="240" w:lineRule="auto"/>
        <w:jc w:val="both"/>
        <w:rPr>
          <w:rFonts w:ascii="Arial" w:hAnsi="Arial" w:cs="Arial"/>
        </w:rPr>
      </w:pPr>
    </w:p>
    <w:p w14:paraId="387CD79C" w14:textId="77777777" w:rsidR="00A831AF" w:rsidRDefault="00A04004" w:rsidP="0095073D">
      <w:pPr>
        <w:tabs>
          <w:tab w:val="left" w:pos="426"/>
        </w:tabs>
        <w:spacing w:after="0" w:line="240" w:lineRule="auto"/>
        <w:jc w:val="both"/>
        <w:rPr>
          <w:rFonts w:ascii="Arial" w:hAnsi="Arial" w:cs="Arial"/>
        </w:rPr>
      </w:pPr>
      <w:r>
        <w:rPr>
          <w:rFonts w:ascii="Arial" w:hAnsi="Arial" w:cs="Arial"/>
        </w:rPr>
        <w:t>3.</w:t>
      </w:r>
      <w:r w:rsidR="009C7AF8">
        <w:rPr>
          <w:rFonts w:ascii="Arial" w:hAnsi="Arial" w:cs="Arial"/>
        </w:rPr>
        <w:t xml:space="preserve"> </w:t>
      </w:r>
      <w:r w:rsidR="00A831AF" w:rsidRPr="00A831AF">
        <w:rPr>
          <w:rFonts w:ascii="Arial" w:hAnsi="Arial" w:cs="Arial"/>
        </w:rPr>
        <w:t>Mir/Uns ist bekannt, dass ein Unternehmen von der Teilnahme an einem Vergabeverfahren gemäß § 124</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w:t>
      </w:r>
      <w:r w:rsidR="00A831AF" w:rsidRPr="00A831AF">
        <w:rPr>
          <w:rFonts w:ascii="Arial" w:hAnsi="Arial" w:cs="Arial"/>
        </w:rPr>
        <w:t>GWB ausgeschlossen werden kann, wenn:</w:t>
      </w:r>
    </w:p>
    <w:p w14:paraId="28683C09" w14:textId="77777777" w:rsidR="00561BB2" w:rsidRPr="00A831AF" w:rsidRDefault="00561BB2" w:rsidP="0095073D">
      <w:pPr>
        <w:tabs>
          <w:tab w:val="left" w:pos="426"/>
        </w:tabs>
        <w:spacing w:after="0" w:line="240" w:lineRule="auto"/>
        <w:jc w:val="both"/>
        <w:rPr>
          <w:rFonts w:ascii="Arial" w:hAnsi="Arial" w:cs="Arial"/>
        </w:rPr>
      </w:pPr>
    </w:p>
    <w:p w14:paraId="41D4003C"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bei der Ausführung öffentlicher Aufträge nachweislich gegen geltende umwelt-, sozial- oder arbeitsrechtliche Verpflichtungen verstoßen hat,</w:t>
      </w:r>
    </w:p>
    <w:p w14:paraId="7D19C4E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0A3BA3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im Rahmen der beruflichen Tätigkeit nachweislich eine schwere Verfehlung begangen hat, durch die die Integrität des Unternehmens infrage gestellt wird; §</w:t>
      </w:r>
      <w:r w:rsidR="003636B3" w:rsidRPr="003636B3">
        <w:rPr>
          <w:rFonts w:ascii="Arial" w:hAnsi="Arial" w:cs="Arial"/>
        </w:rPr>
        <w:t> </w:t>
      </w:r>
      <w:r w:rsidRPr="003636B3">
        <w:rPr>
          <w:rFonts w:ascii="Arial" w:hAnsi="Arial" w:cs="Arial"/>
        </w:rPr>
        <w:t>123</w:t>
      </w:r>
      <w:r w:rsidR="00E57EF1">
        <w:rPr>
          <w:rFonts w:ascii="Arial" w:hAnsi="Arial" w:cs="Arial"/>
        </w:rPr>
        <w:t xml:space="preserve"> Absatz</w:t>
      </w:r>
      <w:r w:rsidR="003636B3" w:rsidRPr="003636B3">
        <w:rPr>
          <w:rFonts w:ascii="Arial" w:hAnsi="Arial" w:cs="Arial"/>
        </w:rPr>
        <w:t xml:space="preserve">  </w:t>
      </w:r>
      <w:r w:rsidRPr="003636B3">
        <w:rPr>
          <w:rFonts w:ascii="Arial" w:hAnsi="Arial" w:cs="Arial"/>
        </w:rPr>
        <w:t>3 GWB ist entsprechend anzuwenden,</w:t>
      </w:r>
    </w:p>
    <w:p w14:paraId="042BCA31"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der öffentliche Auftraggeber über hinreichende Anhaltspunkte dafür verfügt, dass das Unternehmen Vereinbarungen mit anderen Unternehmen getroffen hat, die eine Verhinderung, Einschränkung oder Verfälschung des Wettbewerbs bezwecken oder bewirken,</w:t>
      </w:r>
    </w:p>
    <w:p w14:paraId="1EF87718"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3CFD9D86"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eine Wettbewerbsverzerrung daraus resultiert, dass das Unternehmen bereits in die Vorbereitung des Vergabeverfahrens einbezogen war, und diese Wettbewerbsverzerrung nicht durch andere, weniger einschneidende Maßnahmen beseitigt werden kann,</w:t>
      </w:r>
    </w:p>
    <w:p w14:paraId="6890F44B"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1BF8E08D"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in Bezug auf Ausschlussgründe oder Eignungskriterien eine schwerwiegende Täuschung begangen oder Auskünfte zurückgehalten hat oder nicht in der Lage ist, die erforderlichen Nachweise zu übermitteln, oder</w:t>
      </w:r>
    </w:p>
    <w:p w14:paraId="35CB4C01" w14:textId="77777777" w:rsidR="00885247"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532F807A" w14:textId="77777777" w:rsidR="00561BB2" w:rsidRDefault="00561BB2" w:rsidP="0095073D">
      <w:pPr>
        <w:spacing w:after="0" w:line="240" w:lineRule="auto"/>
        <w:jc w:val="both"/>
        <w:rPr>
          <w:rFonts w:ascii="Arial" w:hAnsi="Arial" w:cs="Arial"/>
        </w:rPr>
      </w:pPr>
    </w:p>
    <w:p w14:paraId="6060B869" w14:textId="77777777" w:rsidR="00A831AF" w:rsidRDefault="003636B3" w:rsidP="0095073D">
      <w:pPr>
        <w:spacing w:after="0" w:line="240" w:lineRule="auto"/>
        <w:jc w:val="both"/>
        <w:rPr>
          <w:rFonts w:ascii="Arial" w:hAnsi="Arial" w:cs="Arial"/>
        </w:rPr>
      </w:pPr>
      <w:r w:rsidRPr="00885247">
        <w:rPr>
          <w:rFonts w:ascii="Arial" w:hAnsi="Arial" w:cs="Arial"/>
        </w:rPr>
        <w:t xml:space="preserve">4. Mir/Uns ist bekannt, dass </w:t>
      </w:r>
      <w:r w:rsidR="00760649">
        <w:rPr>
          <w:rFonts w:ascii="Arial" w:hAnsi="Arial" w:cs="Arial"/>
        </w:rPr>
        <w:t xml:space="preserve">gemäß § 21 des </w:t>
      </w:r>
      <w:r w:rsidR="00760649" w:rsidRPr="00885247">
        <w:rPr>
          <w:rFonts w:ascii="Arial" w:hAnsi="Arial" w:cs="Arial"/>
          <w:bCs/>
        </w:rPr>
        <w:t>Gesetz</w:t>
      </w:r>
      <w:r w:rsidR="00760649">
        <w:rPr>
          <w:rFonts w:ascii="Arial" w:hAnsi="Arial" w:cs="Arial"/>
          <w:bCs/>
        </w:rPr>
        <w:t>es</w:t>
      </w:r>
      <w:r w:rsidR="00760649" w:rsidRPr="00885247">
        <w:rPr>
          <w:rFonts w:ascii="Arial" w:hAnsi="Arial" w:cs="Arial"/>
          <w:bCs/>
        </w:rPr>
        <w:t xml:space="preserve"> über zwingende Arbeitsbedingungen für grenzüberschreitend entsandte und für regelmäßig im Inland beschäftigte Arbeitnehmer und Arbeitnehmerinnen (Arbeitnehmer-Entsendegesetz - AEntG)</w:t>
      </w:r>
      <w:r w:rsidR="00760649">
        <w:rPr>
          <w:rFonts w:ascii="Arial" w:hAnsi="Arial" w:cs="Arial"/>
          <w:bCs/>
        </w:rPr>
        <w:t xml:space="preserve"> </w:t>
      </w:r>
      <w:r w:rsidRPr="00885247">
        <w:rPr>
          <w:rFonts w:ascii="Arial" w:hAnsi="Arial" w:cs="Arial"/>
        </w:rPr>
        <w:t>ein Unternehmen von der Teilnahme an einem Vergabeverfahren gemäß § 124</w:t>
      </w:r>
      <w:r w:rsidR="00E57EF1">
        <w:rPr>
          <w:rFonts w:ascii="Arial" w:hAnsi="Arial" w:cs="Arial"/>
        </w:rPr>
        <w:t xml:space="preserve"> </w:t>
      </w:r>
      <w:r w:rsidRPr="00885247">
        <w:rPr>
          <w:rFonts w:ascii="Arial" w:hAnsi="Arial" w:cs="Arial"/>
        </w:rPr>
        <w:t>Abs</w:t>
      </w:r>
      <w:r w:rsidR="00760649">
        <w:rPr>
          <w:rFonts w:ascii="Arial" w:hAnsi="Arial" w:cs="Arial"/>
        </w:rPr>
        <w:t>atz</w:t>
      </w:r>
      <w:r w:rsidRPr="00885247">
        <w:rPr>
          <w:rFonts w:ascii="Arial" w:hAnsi="Arial" w:cs="Arial"/>
        </w:rPr>
        <w:t> 1</w:t>
      </w:r>
      <w:r w:rsidR="00E57EF1">
        <w:rPr>
          <w:rFonts w:ascii="Arial" w:hAnsi="Arial" w:cs="Arial"/>
        </w:rPr>
        <w:t xml:space="preserve"> </w:t>
      </w:r>
      <w:r w:rsidRPr="00885247">
        <w:rPr>
          <w:rFonts w:ascii="Arial" w:hAnsi="Arial" w:cs="Arial"/>
        </w:rPr>
        <w:t>GWB ausgeschlossen werden soll, wenn</w:t>
      </w:r>
      <w:r w:rsidR="00885247" w:rsidRPr="00885247">
        <w:rPr>
          <w:rFonts w:ascii="Arial" w:hAnsi="Arial" w:cs="Arial"/>
        </w:rPr>
        <w:t xml:space="preserve"> </w:t>
      </w:r>
      <w:r w:rsidRPr="00885247">
        <w:rPr>
          <w:rFonts w:ascii="Arial" w:hAnsi="Arial" w:cs="Arial"/>
        </w:rPr>
        <w:t>es wegen eines Verstoßes nach §</w:t>
      </w:r>
      <w:r w:rsidR="009C7AF8" w:rsidRPr="009C7AF8">
        <w:rPr>
          <w:rFonts w:ascii="Arial" w:hAnsi="Arial" w:cs="Arial"/>
        </w:rPr>
        <w:t> </w:t>
      </w:r>
      <w:r w:rsidRPr="00885247">
        <w:rPr>
          <w:rFonts w:ascii="Arial" w:hAnsi="Arial" w:cs="Arial"/>
        </w:rPr>
        <w:t xml:space="preserve">23 </w:t>
      </w:r>
      <w:r w:rsidR="00760649" w:rsidRPr="00885247">
        <w:rPr>
          <w:rFonts w:ascii="Arial" w:hAnsi="Arial" w:cs="Arial"/>
          <w:bCs/>
        </w:rPr>
        <w:t>AEntG</w:t>
      </w:r>
      <w:r w:rsidR="00760649" w:rsidRPr="00885247">
        <w:rPr>
          <w:rFonts w:ascii="Arial" w:hAnsi="Arial" w:cs="Arial"/>
        </w:rPr>
        <w:t xml:space="preserve"> </w:t>
      </w:r>
      <w:r w:rsidRPr="00885247">
        <w:rPr>
          <w:rFonts w:ascii="Arial" w:hAnsi="Arial" w:cs="Arial"/>
        </w:rPr>
        <w:t>mit einer Geldbuße von wenigstens zweitausendfünfhundert Euro belegt worden ist. Das Gleiche gilt auch schon vor Durchführung eines Bußgeldverfahrens, wenn im Einzelfall angesichts der Beweislage kein vernünftiger Zweifel an einer schwerwiegenden Verfehlung besteht.</w:t>
      </w:r>
    </w:p>
    <w:p w14:paraId="798F8A27" w14:textId="77777777" w:rsidR="00561BB2" w:rsidRDefault="00561BB2" w:rsidP="0095073D">
      <w:pPr>
        <w:spacing w:after="0" w:line="240" w:lineRule="auto"/>
        <w:jc w:val="both"/>
        <w:rPr>
          <w:rFonts w:ascii="Arial" w:hAnsi="Arial" w:cs="Arial"/>
        </w:rPr>
      </w:pPr>
    </w:p>
    <w:p w14:paraId="0A55BDB8" w14:textId="77777777" w:rsidR="00F94A6B" w:rsidRDefault="00F94A6B" w:rsidP="0095073D">
      <w:pPr>
        <w:spacing w:after="0" w:line="240" w:lineRule="auto"/>
        <w:jc w:val="both"/>
        <w:rPr>
          <w:rFonts w:ascii="Arial" w:hAnsi="Arial" w:cs="Arial"/>
        </w:rPr>
      </w:pPr>
    </w:p>
    <w:p w14:paraId="12B3FD98" w14:textId="77777777" w:rsidR="00356BB9" w:rsidRDefault="00356BB9" w:rsidP="0095073D">
      <w:pPr>
        <w:spacing w:after="0" w:line="240" w:lineRule="auto"/>
        <w:jc w:val="both"/>
        <w:rPr>
          <w:rFonts w:ascii="Arial" w:hAnsi="Arial" w:cs="Arial"/>
        </w:rPr>
      </w:pPr>
    </w:p>
    <w:p w14:paraId="1E147AC6" w14:textId="77777777" w:rsidR="00760649" w:rsidRPr="00760649" w:rsidRDefault="00760649" w:rsidP="0095073D">
      <w:pPr>
        <w:spacing w:after="0" w:line="240" w:lineRule="auto"/>
        <w:jc w:val="both"/>
        <w:rPr>
          <w:rFonts w:ascii="Arial" w:hAnsi="Arial" w:cs="Arial"/>
        </w:rPr>
      </w:pPr>
      <w:r>
        <w:rPr>
          <w:rFonts w:ascii="Arial" w:hAnsi="Arial" w:cs="Arial"/>
        </w:rPr>
        <w:lastRenderedPageBreak/>
        <w:t xml:space="preserve">5. Mir/Uns ist bekannt, dass </w:t>
      </w:r>
      <w:r w:rsidRPr="00760649">
        <w:rPr>
          <w:rFonts w:ascii="Arial" w:hAnsi="Arial" w:cs="Arial"/>
        </w:rPr>
        <w:t>Öffentliche Auftraggeber nach §</w:t>
      </w:r>
      <w:r w:rsidRPr="00885247">
        <w:rPr>
          <w:rFonts w:ascii="Arial" w:hAnsi="Arial" w:cs="Arial"/>
        </w:rPr>
        <w:t> </w:t>
      </w:r>
      <w:r w:rsidRPr="00760649">
        <w:rPr>
          <w:rFonts w:ascii="Arial" w:hAnsi="Arial" w:cs="Arial"/>
        </w:rPr>
        <w:t xml:space="preserve">99 des Gesetzes gegen Wettbewerbsbeschränkungen </w:t>
      </w:r>
      <w:r>
        <w:rPr>
          <w:rFonts w:ascii="Arial" w:hAnsi="Arial" w:cs="Arial"/>
        </w:rPr>
        <w:t xml:space="preserve">gemäß § 98c des </w:t>
      </w:r>
      <w:r w:rsidRPr="00760649">
        <w:rPr>
          <w:rFonts w:ascii="Arial" w:hAnsi="Arial" w:cs="Arial"/>
        </w:rPr>
        <w:t>Gesetz über den Aufenthalt, die Erwerbstätigkeit und die Integration von Ausländern im Bundesgebiet (Aufenthaltsgesetz - AufenthG) einen Bewerber oder einen Bieter vom Wettbewerb um einen Liefer-, Bau- oder Dienstleistungsauftrag ausschließen</w:t>
      </w:r>
      <w:r>
        <w:rPr>
          <w:rFonts w:ascii="Arial" w:hAnsi="Arial" w:cs="Arial"/>
        </w:rPr>
        <w:t xml:space="preserve"> </w:t>
      </w:r>
      <w:r w:rsidRPr="00760649">
        <w:rPr>
          <w:rFonts w:ascii="Arial" w:hAnsi="Arial" w:cs="Arial"/>
        </w:rPr>
        <w:t>können, wenn dieser oder dessen nach Satzung oder Gesetz Vertretungsberechtigter</w:t>
      </w:r>
      <w:r>
        <w:rPr>
          <w:rFonts w:ascii="Arial" w:hAnsi="Arial" w:cs="Arial"/>
        </w:rPr>
        <w:t xml:space="preserve"> </w:t>
      </w:r>
      <w:r w:rsidRPr="00760649">
        <w:rPr>
          <w:rFonts w:ascii="Arial" w:hAnsi="Arial" w:cs="Arial"/>
        </w:rPr>
        <w:t>nach §</w:t>
      </w:r>
      <w:r w:rsidRPr="00885247">
        <w:rPr>
          <w:rFonts w:ascii="Arial" w:hAnsi="Arial" w:cs="Arial"/>
        </w:rPr>
        <w:t> </w:t>
      </w:r>
      <w:r w:rsidRPr="00760649">
        <w:rPr>
          <w:rFonts w:ascii="Arial" w:hAnsi="Arial" w:cs="Arial"/>
        </w:rPr>
        <w:t>404</w:t>
      </w:r>
      <w:r w:rsidR="00E57EF1">
        <w:rPr>
          <w:rFonts w:ascii="Arial" w:hAnsi="Arial" w:cs="Arial"/>
        </w:rPr>
        <w:t xml:space="preserve"> </w:t>
      </w:r>
      <w:r w:rsidRPr="00760649">
        <w:rPr>
          <w:rFonts w:ascii="Arial" w:hAnsi="Arial" w:cs="Arial"/>
        </w:rPr>
        <w:t>Absatz</w:t>
      </w:r>
      <w:r w:rsidRPr="00885247">
        <w:rPr>
          <w:rFonts w:ascii="Arial" w:hAnsi="Arial" w:cs="Arial"/>
        </w:rPr>
        <w:t> </w:t>
      </w:r>
      <w:r w:rsidRPr="00760649">
        <w:rPr>
          <w:rFonts w:ascii="Arial" w:hAnsi="Arial" w:cs="Arial"/>
        </w:rPr>
        <w:t>2</w:t>
      </w:r>
      <w:r w:rsidR="00E57EF1">
        <w:rPr>
          <w:rFonts w:ascii="Arial" w:hAnsi="Arial" w:cs="Arial"/>
        </w:rPr>
        <w:t xml:space="preserve"> </w:t>
      </w:r>
      <w:r w:rsidRPr="00760649">
        <w:rPr>
          <w:rFonts w:ascii="Arial" w:hAnsi="Arial" w:cs="Arial"/>
        </w:rPr>
        <w:t>Nummer</w:t>
      </w:r>
      <w:r w:rsidRPr="00885247">
        <w:rPr>
          <w:rFonts w:ascii="Arial" w:hAnsi="Arial" w:cs="Arial"/>
        </w:rPr>
        <w:t> </w:t>
      </w:r>
      <w:r w:rsidRPr="00760649">
        <w:rPr>
          <w:rFonts w:ascii="Arial" w:hAnsi="Arial" w:cs="Arial"/>
        </w:rPr>
        <w:t>3 des Dritten Buches Sozialgesetzbuch mit einer Geldbuße von wenigstens Zweitausendfünfhundert Euro rechtskräftig belegt worden ist oder</w:t>
      </w:r>
      <w:r>
        <w:rPr>
          <w:rFonts w:ascii="Arial" w:hAnsi="Arial" w:cs="Arial"/>
        </w:rPr>
        <w:t xml:space="preserve"> n</w:t>
      </w:r>
      <w:r w:rsidRPr="00760649">
        <w:rPr>
          <w:rFonts w:ascii="Arial" w:hAnsi="Arial" w:cs="Arial"/>
        </w:rPr>
        <w:t>ach den §§</w:t>
      </w:r>
      <w:r w:rsidRPr="00885247">
        <w:rPr>
          <w:rFonts w:ascii="Arial" w:hAnsi="Arial" w:cs="Arial"/>
        </w:rPr>
        <w:t> </w:t>
      </w:r>
      <w:r w:rsidRPr="00760649">
        <w:rPr>
          <w:rFonts w:ascii="Arial" w:hAnsi="Arial" w:cs="Arial"/>
        </w:rPr>
        <w:t>10,</w:t>
      </w:r>
      <w:r w:rsidR="00E57EF1">
        <w:rPr>
          <w:rFonts w:ascii="Arial" w:hAnsi="Arial" w:cs="Arial"/>
        </w:rPr>
        <w:t xml:space="preserve"> </w:t>
      </w:r>
      <w:r w:rsidRPr="00760649">
        <w:rPr>
          <w:rFonts w:ascii="Arial" w:hAnsi="Arial" w:cs="Arial"/>
        </w:rPr>
        <w:t>10a</w:t>
      </w:r>
      <w:r w:rsidR="00E57EF1">
        <w:rPr>
          <w:rFonts w:ascii="Arial" w:hAnsi="Arial" w:cs="Arial"/>
        </w:rPr>
        <w:t xml:space="preserve"> </w:t>
      </w:r>
      <w:r w:rsidRPr="00760649">
        <w:rPr>
          <w:rFonts w:ascii="Arial" w:hAnsi="Arial" w:cs="Arial"/>
        </w:rPr>
        <w:t>oder</w:t>
      </w:r>
      <w:r w:rsidR="00E57EF1">
        <w:rPr>
          <w:rFonts w:ascii="Arial" w:hAnsi="Arial" w:cs="Arial"/>
        </w:rPr>
        <w:t xml:space="preserve"> </w:t>
      </w:r>
      <w:r w:rsidRPr="00760649">
        <w:rPr>
          <w:rFonts w:ascii="Arial" w:hAnsi="Arial" w:cs="Arial"/>
        </w:rPr>
        <w:t>11 des Schwarzarbeitsbekämpfungsgesetzes zu einer Freiheitsstrafe von mehr als drei Monaten oder einer Geldstrafe von mehr als 90 Tagessätzen rechtskräftig verurteilt worden ist.</w:t>
      </w:r>
    </w:p>
    <w:p w14:paraId="12B6CD82" w14:textId="77777777" w:rsidR="00561BB2" w:rsidRDefault="00561BB2" w:rsidP="0095073D">
      <w:pPr>
        <w:spacing w:after="0" w:line="240" w:lineRule="auto"/>
        <w:jc w:val="both"/>
        <w:rPr>
          <w:rFonts w:ascii="Arial" w:hAnsi="Arial" w:cs="Arial"/>
        </w:rPr>
      </w:pPr>
    </w:p>
    <w:p w14:paraId="09F6A3F6" w14:textId="77777777" w:rsidR="00760649" w:rsidRDefault="00FE394F" w:rsidP="0095073D">
      <w:pPr>
        <w:spacing w:after="0" w:line="240" w:lineRule="auto"/>
        <w:jc w:val="both"/>
        <w:rPr>
          <w:rFonts w:ascii="Arial" w:hAnsi="Arial" w:cs="Arial"/>
        </w:rPr>
      </w:pPr>
      <w:r>
        <w:rPr>
          <w:rFonts w:ascii="Arial" w:hAnsi="Arial" w:cs="Arial"/>
        </w:rPr>
        <w:t xml:space="preserve">6. </w:t>
      </w:r>
      <w:r w:rsidRPr="00FE394F">
        <w:rPr>
          <w:rFonts w:ascii="Arial" w:hAnsi="Arial" w:cs="Arial"/>
        </w:rPr>
        <w:t xml:space="preserve">Mir/Uns ist bekannt, dass </w:t>
      </w:r>
      <w:r>
        <w:rPr>
          <w:rFonts w:ascii="Arial" w:hAnsi="Arial" w:cs="Arial"/>
        </w:rPr>
        <w:t>gemäß §</w:t>
      </w:r>
      <w:r w:rsidRPr="00FE394F">
        <w:rPr>
          <w:rFonts w:ascii="Arial" w:hAnsi="Arial" w:cs="Arial"/>
        </w:rPr>
        <w:t> </w:t>
      </w:r>
      <w:r>
        <w:rPr>
          <w:rFonts w:ascii="Arial" w:hAnsi="Arial" w:cs="Arial"/>
        </w:rPr>
        <w:t xml:space="preserve">21 des </w:t>
      </w:r>
      <w:r w:rsidRPr="00FE394F">
        <w:rPr>
          <w:rFonts w:ascii="Arial" w:hAnsi="Arial" w:cs="Arial"/>
        </w:rPr>
        <w:t>Gesetz</w:t>
      </w:r>
      <w:r>
        <w:rPr>
          <w:rFonts w:ascii="Arial" w:hAnsi="Arial" w:cs="Arial"/>
        </w:rPr>
        <w:t>es</w:t>
      </w:r>
      <w:r w:rsidRPr="00FE394F">
        <w:rPr>
          <w:rFonts w:ascii="Arial" w:hAnsi="Arial" w:cs="Arial"/>
        </w:rPr>
        <w:t xml:space="preserve"> zur Bekämpfung der Schwarzarbeit und illegalen Beschäftigung (Schwarzarbeitsbekämpfungsgesetz - </w:t>
      </w:r>
      <w:proofErr w:type="spellStart"/>
      <w:r w:rsidRPr="00FE394F">
        <w:rPr>
          <w:rFonts w:ascii="Arial" w:hAnsi="Arial" w:cs="Arial"/>
        </w:rPr>
        <w:t>SchwarzArbG</w:t>
      </w:r>
      <w:proofErr w:type="spellEnd"/>
      <w:r w:rsidRPr="00FE394F">
        <w:rPr>
          <w:rFonts w:ascii="Arial" w:hAnsi="Arial" w:cs="Arial"/>
        </w:rPr>
        <w:t>)</w:t>
      </w:r>
      <w:r>
        <w:rPr>
          <w:rFonts w:ascii="Arial" w:hAnsi="Arial" w:cs="Arial"/>
        </w:rPr>
        <w:t xml:space="preserve"> </w:t>
      </w:r>
      <w:r w:rsidRPr="00FE394F">
        <w:rPr>
          <w:rFonts w:ascii="Arial" w:hAnsi="Arial" w:cs="Arial"/>
        </w:rPr>
        <w:t xml:space="preserve">Bewerber bis zu einer Dauer von drei Jahren </w:t>
      </w:r>
      <w:r>
        <w:rPr>
          <w:rFonts w:ascii="Arial" w:hAnsi="Arial" w:cs="Arial"/>
        </w:rPr>
        <w:t>v</w:t>
      </w:r>
      <w:r w:rsidRPr="00FE394F">
        <w:rPr>
          <w:rFonts w:ascii="Arial" w:hAnsi="Arial" w:cs="Arial"/>
        </w:rPr>
        <w:t xml:space="preserve">on der Teilnahme an einem Wettbewerb um einen Liefer-, Bau- oder Dienstleistungsauftrag der in den §§ 99 und 100 des </w:t>
      </w:r>
      <w:r w:rsidR="00561BB2">
        <w:rPr>
          <w:rFonts w:ascii="Arial" w:hAnsi="Arial" w:cs="Arial"/>
        </w:rPr>
        <w:t>GWB</w:t>
      </w:r>
      <w:r w:rsidRPr="00FE394F">
        <w:rPr>
          <w:rFonts w:ascii="Arial" w:hAnsi="Arial" w:cs="Arial"/>
        </w:rPr>
        <w:t xml:space="preserve"> ausgeschlossen werden sollen, die oder deren nach Satzung oder Gesetz Vertretungsberechtigte nach</w:t>
      </w:r>
      <w:r>
        <w:rPr>
          <w:rFonts w:ascii="Arial" w:hAnsi="Arial" w:cs="Arial"/>
        </w:rPr>
        <w:t xml:space="preserve"> §</w:t>
      </w:r>
      <w:r w:rsidRPr="00FE394F">
        <w:rPr>
          <w:rFonts w:ascii="Arial" w:hAnsi="Arial" w:cs="Arial"/>
        </w:rPr>
        <w:t> </w:t>
      </w:r>
      <w:r>
        <w:rPr>
          <w:rFonts w:ascii="Arial" w:hAnsi="Arial" w:cs="Arial"/>
        </w:rPr>
        <w:t>8</w:t>
      </w:r>
      <w:r w:rsidR="00E57EF1">
        <w:rPr>
          <w:rFonts w:ascii="Arial" w:hAnsi="Arial" w:cs="Arial"/>
        </w:rPr>
        <w:t xml:space="preserve"> </w:t>
      </w:r>
      <w:r>
        <w:rPr>
          <w:rFonts w:ascii="Arial" w:hAnsi="Arial" w:cs="Arial"/>
        </w:rPr>
        <w:t>Absatz</w:t>
      </w:r>
      <w:r w:rsidRPr="00FE394F">
        <w:rPr>
          <w:rFonts w:ascii="Arial" w:hAnsi="Arial" w:cs="Arial"/>
        </w:rPr>
        <w:t> </w:t>
      </w:r>
      <w:r>
        <w:rPr>
          <w:rFonts w:ascii="Arial" w:hAnsi="Arial" w:cs="Arial"/>
        </w:rPr>
        <w:t xml:space="preserve">1 </w:t>
      </w:r>
      <w:r w:rsidR="00E57EF1">
        <w:rPr>
          <w:rFonts w:ascii="Arial" w:hAnsi="Arial" w:cs="Arial"/>
        </w:rPr>
        <w:t>Nummer</w:t>
      </w:r>
      <w:r w:rsidRPr="00FE394F">
        <w:rPr>
          <w:rFonts w:ascii="Arial" w:hAnsi="Arial" w:cs="Arial"/>
        </w:rPr>
        <w:t xml:space="preserve">  </w:t>
      </w:r>
      <w:r>
        <w:rPr>
          <w:rFonts w:ascii="Arial" w:hAnsi="Arial" w:cs="Arial"/>
        </w:rPr>
        <w:t>2, §§</w:t>
      </w:r>
      <w:r w:rsidRPr="00FE394F">
        <w:rPr>
          <w:rFonts w:ascii="Arial" w:hAnsi="Arial" w:cs="Arial"/>
        </w:rPr>
        <w:t> </w:t>
      </w:r>
      <w:r>
        <w:rPr>
          <w:rFonts w:ascii="Arial" w:hAnsi="Arial" w:cs="Arial"/>
        </w:rPr>
        <w:t>10</w:t>
      </w:r>
      <w:r w:rsidR="00E57EF1">
        <w:rPr>
          <w:rFonts w:ascii="Arial" w:hAnsi="Arial" w:cs="Arial"/>
        </w:rPr>
        <w:t xml:space="preserve"> </w:t>
      </w:r>
      <w:r>
        <w:rPr>
          <w:rFonts w:ascii="Arial" w:hAnsi="Arial" w:cs="Arial"/>
        </w:rPr>
        <w:t>bis</w:t>
      </w:r>
      <w:r w:rsidR="00E57EF1">
        <w:rPr>
          <w:rFonts w:ascii="Arial" w:hAnsi="Arial" w:cs="Arial"/>
        </w:rPr>
        <w:t xml:space="preserve"> </w:t>
      </w:r>
      <w:r>
        <w:rPr>
          <w:rFonts w:ascii="Arial" w:hAnsi="Arial" w:cs="Arial"/>
        </w:rPr>
        <w:t xml:space="preserve">11 </w:t>
      </w:r>
      <w:proofErr w:type="spellStart"/>
      <w:r w:rsidRPr="00FE394F">
        <w:rPr>
          <w:rFonts w:ascii="Arial" w:hAnsi="Arial" w:cs="Arial"/>
        </w:rPr>
        <w:t>SchwarzArbG</w:t>
      </w:r>
      <w:proofErr w:type="spellEnd"/>
      <w:r>
        <w:rPr>
          <w:rFonts w:ascii="Arial" w:hAnsi="Arial" w:cs="Arial"/>
        </w:rPr>
        <w:t xml:space="preserve">, </w:t>
      </w:r>
      <w:r w:rsidRPr="00FE394F">
        <w:rPr>
          <w:rFonts w:ascii="Arial" w:hAnsi="Arial" w:cs="Arial"/>
        </w:rPr>
        <w:t xml:space="preserve">§ 404 </w:t>
      </w:r>
      <w:r w:rsidR="00E57EF1">
        <w:rPr>
          <w:rFonts w:ascii="Arial" w:hAnsi="Arial" w:cs="Arial"/>
        </w:rPr>
        <w:t>Absatz</w:t>
      </w:r>
      <w:r w:rsidRPr="00FE394F">
        <w:rPr>
          <w:rFonts w:ascii="Arial" w:hAnsi="Arial" w:cs="Arial"/>
        </w:rPr>
        <w:t xml:space="preserve"> 1</w:t>
      </w:r>
      <w:r w:rsidR="00E57EF1">
        <w:rPr>
          <w:rFonts w:ascii="Arial" w:hAnsi="Arial" w:cs="Arial"/>
        </w:rPr>
        <w:t xml:space="preserve"> </w:t>
      </w:r>
      <w:r w:rsidRPr="00FE394F">
        <w:rPr>
          <w:rFonts w:ascii="Arial" w:hAnsi="Arial" w:cs="Arial"/>
        </w:rPr>
        <w:t xml:space="preserve">oder 2 </w:t>
      </w:r>
      <w:r w:rsidR="00E57EF1">
        <w:rPr>
          <w:rFonts w:ascii="Arial" w:hAnsi="Arial" w:cs="Arial"/>
        </w:rPr>
        <w:t>Nummer</w:t>
      </w:r>
      <w:r w:rsidRPr="00FE394F">
        <w:rPr>
          <w:rFonts w:ascii="Arial" w:hAnsi="Arial" w:cs="Arial"/>
        </w:rPr>
        <w:t> 3 des Dritten Buches Sozialgesetzbuch,</w:t>
      </w:r>
      <w:r>
        <w:rPr>
          <w:rFonts w:ascii="Arial" w:hAnsi="Arial" w:cs="Arial"/>
        </w:rPr>
        <w:t xml:space="preserve"> </w:t>
      </w:r>
      <w:r w:rsidRPr="00FE394F">
        <w:rPr>
          <w:rFonts w:ascii="Arial" w:hAnsi="Arial" w:cs="Arial"/>
        </w:rPr>
        <w:t>§§ 15,</w:t>
      </w:r>
      <w:r w:rsidR="00E57EF1">
        <w:rPr>
          <w:rFonts w:ascii="Arial" w:hAnsi="Arial" w:cs="Arial"/>
        </w:rPr>
        <w:t xml:space="preserve"> </w:t>
      </w:r>
      <w:r w:rsidRPr="00FE394F">
        <w:rPr>
          <w:rFonts w:ascii="Arial" w:hAnsi="Arial" w:cs="Arial"/>
        </w:rPr>
        <w:t xml:space="preserve">15a, 16 </w:t>
      </w:r>
      <w:r w:rsidR="00E57EF1">
        <w:rPr>
          <w:rFonts w:ascii="Arial" w:hAnsi="Arial" w:cs="Arial"/>
        </w:rPr>
        <w:t>Absatz</w:t>
      </w:r>
      <w:r w:rsidRPr="00FE394F">
        <w:rPr>
          <w:rFonts w:ascii="Arial" w:hAnsi="Arial" w:cs="Arial"/>
        </w:rPr>
        <w:t xml:space="preserve"> 1 </w:t>
      </w:r>
      <w:r w:rsidR="00E57EF1">
        <w:rPr>
          <w:rFonts w:ascii="Arial" w:hAnsi="Arial" w:cs="Arial"/>
        </w:rPr>
        <w:t>Nummer</w:t>
      </w:r>
      <w:r w:rsidRPr="00FE394F">
        <w:rPr>
          <w:rFonts w:ascii="Arial" w:hAnsi="Arial" w:cs="Arial"/>
        </w:rPr>
        <w:t> 1,</w:t>
      </w:r>
      <w:r w:rsidR="00E57EF1">
        <w:rPr>
          <w:rFonts w:ascii="Arial" w:hAnsi="Arial" w:cs="Arial"/>
        </w:rPr>
        <w:t xml:space="preserve"> </w:t>
      </w:r>
      <w:r w:rsidRPr="00FE394F">
        <w:rPr>
          <w:rFonts w:ascii="Arial" w:hAnsi="Arial" w:cs="Arial"/>
        </w:rPr>
        <w:t>1c,</w:t>
      </w:r>
      <w:r w:rsidR="00E57EF1">
        <w:rPr>
          <w:rFonts w:ascii="Arial" w:hAnsi="Arial" w:cs="Arial"/>
        </w:rPr>
        <w:t xml:space="preserve"> </w:t>
      </w:r>
      <w:r w:rsidRPr="00FE394F">
        <w:rPr>
          <w:rFonts w:ascii="Arial" w:hAnsi="Arial" w:cs="Arial"/>
        </w:rPr>
        <w:t>1d,</w:t>
      </w:r>
      <w:r w:rsidR="00E57EF1">
        <w:rPr>
          <w:rFonts w:ascii="Arial" w:hAnsi="Arial" w:cs="Arial"/>
        </w:rPr>
        <w:t xml:space="preserve"> </w:t>
      </w:r>
      <w:r w:rsidRPr="00FE394F">
        <w:rPr>
          <w:rFonts w:ascii="Arial" w:hAnsi="Arial" w:cs="Arial"/>
        </w:rPr>
        <w:t>1f oder 2 des Arbeitnehmerüberlassungsgesetzes oder</w:t>
      </w:r>
      <w:r>
        <w:rPr>
          <w:rFonts w:ascii="Arial" w:hAnsi="Arial" w:cs="Arial"/>
        </w:rPr>
        <w:t xml:space="preserve"> </w:t>
      </w:r>
      <w:r w:rsidRPr="00FE394F">
        <w:rPr>
          <w:rFonts w:ascii="Arial" w:hAnsi="Arial" w:cs="Arial"/>
        </w:rPr>
        <w:t>§ 266a</w:t>
      </w:r>
      <w:r w:rsidR="00E57EF1">
        <w:rPr>
          <w:rFonts w:ascii="Arial" w:hAnsi="Arial" w:cs="Arial"/>
        </w:rPr>
        <w:t xml:space="preserve"> Absatz</w:t>
      </w:r>
      <w:r w:rsidRPr="00FE394F">
        <w:rPr>
          <w:rFonts w:ascii="Arial" w:hAnsi="Arial" w:cs="Arial"/>
        </w:rPr>
        <w:t> 1</w:t>
      </w:r>
      <w:r w:rsidR="00E57EF1">
        <w:rPr>
          <w:rFonts w:ascii="Arial" w:hAnsi="Arial" w:cs="Arial"/>
        </w:rPr>
        <w:t xml:space="preserve"> </w:t>
      </w:r>
      <w:r w:rsidRPr="00FE394F">
        <w:rPr>
          <w:rFonts w:ascii="Arial" w:hAnsi="Arial" w:cs="Arial"/>
        </w:rPr>
        <w:t>bis</w:t>
      </w:r>
      <w:r w:rsidR="00E57EF1">
        <w:rPr>
          <w:rFonts w:ascii="Arial" w:hAnsi="Arial" w:cs="Arial"/>
        </w:rPr>
        <w:t xml:space="preserve"> </w:t>
      </w:r>
      <w:r w:rsidRPr="00FE394F">
        <w:rPr>
          <w:rFonts w:ascii="Arial" w:hAnsi="Arial" w:cs="Arial"/>
        </w:rPr>
        <w:t>4 des Strafgesetzbuches</w:t>
      </w:r>
      <w:r>
        <w:rPr>
          <w:rFonts w:ascii="Arial" w:hAnsi="Arial" w:cs="Arial"/>
        </w:rPr>
        <w:t xml:space="preserve"> </w:t>
      </w:r>
      <w:r w:rsidRPr="00FE394F">
        <w:rPr>
          <w:rFonts w:ascii="Arial" w:hAnsi="Arial" w:cs="Arial"/>
        </w:rPr>
        <w:t>zu einer Freiheitsstrafe von mehr als drei Monaten oder einer Geldstrafe von mehr als neunzig Tagessätzen verurteilt oder mit einer Geldbuße von wenigstens zweitausendfünfhundert Euro belegt worden sind. Das Gleiche gilt auch schon vor Durchführung eines Straf- oder Bußgeldverfahrens, wenn im Einzelfall angesichts der Beweislage kein vernünftiger Zweifel an einer schwerwiegenden Verfehlung nach Satz 1 besteht.</w:t>
      </w:r>
    </w:p>
    <w:p w14:paraId="55FCBC87" w14:textId="77777777" w:rsidR="0027160B" w:rsidRDefault="0027160B" w:rsidP="0095073D">
      <w:pPr>
        <w:spacing w:after="0" w:line="240" w:lineRule="auto"/>
        <w:jc w:val="both"/>
        <w:rPr>
          <w:rFonts w:ascii="Arial" w:hAnsi="Arial" w:cs="Arial"/>
        </w:rPr>
      </w:pPr>
    </w:p>
    <w:p w14:paraId="5BD96EAB" w14:textId="77777777" w:rsidR="00041D4E" w:rsidRPr="00041D4E" w:rsidRDefault="0027160B" w:rsidP="0095073D">
      <w:pPr>
        <w:spacing w:after="0" w:line="240" w:lineRule="auto"/>
        <w:jc w:val="both"/>
        <w:rPr>
          <w:rFonts w:ascii="Arial" w:hAnsi="Arial" w:cs="Arial"/>
        </w:rPr>
      </w:pPr>
      <w:r>
        <w:rPr>
          <w:rFonts w:ascii="Arial" w:hAnsi="Arial" w:cs="Arial"/>
        </w:rPr>
        <w:t xml:space="preserve">7. </w:t>
      </w:r>
      <w:r w:rsidR="00041D4E" w:rsidRPr="00041D4E">
        <w:rPr>
          <w:rFonts w:ascii="Arial" w:hAnsi="Arial" w:cs="Arial"/>
        </w:rPr>
        <w:t xml:space="preserve">Ich/Wir erkläre(n) hiermit, </w:t>
      </w:r>
    </w:p>
    <w:p w14:paraId="3F7777FA"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Strafen oder Geldbußen für die vorgenannten Tatbestände oder nach vergleichbaren Vorschriften anderer Staaten gegen mein/unser Unternehmen oder eine Person verhängt worden sind, deren Verhalten unserem/meinem Unternehmen zuzurechnen ist</w:t>
      </w:r>
      <w:r>
        <w:rPr>
          <w:rFonts w:ascii="Arial" w:hAnsi="Arial" w:cs="Arial"/>
        </w:rPr>
        <w:t>,</w:t>
      </w:r>
    </w:p>
    <w:p w14:paraId="65429433"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zuvor genannten Gründe vorliegen, die einen Ausschluss meines/unseres Unternehmens von der Teilnahme am Vergabeverfahren rechtfertigen könnten.</w:t>
      </w:r>
    </w:p>
    <w:p w14:paraId="463C5553" w14:textId="77777777" w:rsidR="00561BB2" w:rsidRDefault="00561BB2" w:rsidP="0095073D">
      <w:pPr>
        <w:spacing w:after="0" w:line="240" w:lineRule="auto"/>
        <w:jc w:val="both"/>
        <w:rPr>
          <w:rFonts w:ascii="Arial" w:hAnsi="Arial" w:cs="Arial"/>
        </w:rPr>
      </w:pPr>
    </w:p>
    <w:p w14:paraId="13A2211B" w14:textId="77777777" w:rsidR="00A831AF" w:rsidRPr="00A831AF" w:rsidRDefault="0027160B" w:rsidP="0095073D">
      <w:pPr>
        <w:spacing w:after="0" w:line="240" w:lineRule="auto"/>
        <w:jc w:val="both"/>
        <w:rPr>
          <w:rFonts w:ascii="Arial" w:hAnsi="Arial" w:cs="Arial"/>
        </w:rPr>
      </w:pPr>
      <w:r>
        <w:rPr>
          <w:rFonts w:ascii="Arial" w:hAnsi="Arial" w:cs="Arial"/>
        </w:rPr>
        <w:t>8</w:t>
      </w:r>
      <w:r w:rsidR="00FE394F">
        <w:rPr>
          <w:rFonts w:ascii="Arial" w:hAnsi="Arial" w:cs="Arial"/>
        </w:rPr>
        <w:t xml:space="preserve">. </w:t>
      </w:r>
      <w:r w:rsidR="00A831AF" w:rsidRPr="00A831AF">
        <w:rPr>
          <w:rFonts w:ascii="Arial" w:hAnsi="Arial" w:cs="Arial"/>
        </w:rPr>
        <w:t>Mir/Uns ist bekannt, dass die Nichtvorlage oder die Unrichtigkeit vorstehender Erklärungen zu meinem/unserem Ausschluss von diesem und künftigen Vergabeverfahren sowie zur Kündigung eines etwaig erteilten Auftrags führen kann.</w:t>
      </w:r>
    </w:p>
    <w:p w14:paraId="4DDCB504" w14:textId="77777777" w:rsidR="00561BB2" w:rsidRDefault="00561BB2" w:rsidP="0095073D">
      <w:pPr>
        <w:spacing w:after="0" w:line="240" w:lineRule="auto"/>
        <w:jc w:val="both"/>
        <w:rPr>
          <w:rFonts w:ascii="Arial" w:hAnsi="Arial" w:cs="Arial"/>
        </w:rPr>
      </w:pPr>
    </w:p>
    <w:p w14:paraId="27193ABD" w14:textId="77777777" w:rsidR="00A831AF" w:rsidRPr="00A831AF" w:rsidRDefault="0027160B" w:rsidP="0095073D">
      <w:pPr>
        <w:spacing w:after="0" w:line="240" w:lineRule="auto"/>
        <w:jc w:val="both"/>
        <w:rPr>
          <w:rFonts w:ascii="Arial" w:hAnsi="Arial" w:cs="Arial"/>
        </w:rPr>
      </w:pPr>
      <w:r>
        <w:rPr>
          <w:rFonts w:ascii="Arial" w:hAnsi="Arial" w:cs="Arial"/>
        </w:rPr>
        <w:t>9</w:t>
      </w:r>
      <w:r w:rsidR="00FE394F">
        <w:rPr>
          <w:rFonts w:ascii="Arial" w:hAnsi="Arial" w:cs="Arial"/>
        </w:rPr>
        <w:t xml:space="preserve">. </w:t>
      </w:r>
      <w:r w:rsidR="006563AC" w:rsidRPr="006563AC">
        <w:rPr>
          <w:rFonts w:ascii="Arial" w:hAnsi="Arial" w:cs="Arial"/>
        </w:rPr>
        <w:t xml:space="preserve">Ich bin mir/Wir sind uns bewusst, dass der Auftraggeber verlangen kann, dass mein/unser Unternehmen </w:t>
      </w:r>
      <w:r w:rsidR="00A831AF" w:rsidRPr="00A831AF">
        <w:rPr>
          <w:rFonts w:ascii="Arial" w:hAnsi="Arial" w:cs="Arial"/>
        </w:rPr>
        <w:t xml:space="preserve">die vorstehenden Erklärungen von </w:t>
      </w:r>
      <w:r w:rsidR="003738FB">
        <w:rPr>
          <w:rFonts w:ascii="Arial" w:hAnsi="Arial" w:cs="Arial"/>
        </w:rPr>
        <w:t>Unterauftrag</w:t>
      </w:r>
      <w:r w:rsidR="003738FB" w:rsidRPr="00A831AF">
        <w:rPr>
          <w:rFonts w:ascii="Arial" w:hAnsi="Arial" w:cs="Arial"/>
        </w:rPr>
        <w:t xml:space="preserve">nehmern </w:t>
      </w:r>
      <w:r w:rsidR="00A831AF" w:rsidRPr="00A831AF">
        <w:rPr>
          <w:rFonts w:ascii="Arial" w:hAnsi="Arial" w:cs="Arial"/>
        </w:rPr>
        <w:t xml:space="preserve">zu fordern </w:t>
      </w:r>
      <w:r w:rsidR="006563AC">
        <w:rPr>
          <w:rFonts w:ascii="Arial" w:hAnsi="Arial" w:cs="Arial"/>
        </w:rPr>
        <w:t xml:space="preserve">hat </w:t>
      </w:r>
      <w:r w:rsidR="00A831AF" w:rsidRPr="00A831AF">
        <w:rPr>
          <w:rFonts w:ascii="Arial" w:hAnsi="Arial" w:cs="Arial"/>
        </w:rPr>
        <w:t>und diese vor Zustimmung des Auftraggebers zur Weiterbeauftragung vorzulegen</w:t>
      </w:r>
      <w:r w:rsidR="006563AC">
        <w:rPr>
          <w:rFonts w:ascii="Arial" w:hAnsi="Arial" w:cs="Arial"/>
        </w:rPr>
        <w:t xml:space="preserve"> sind</w:t>
      </w:r>
      <w:r w:rsidR="00A831AF" w:rsidRPr="00A831AF">
        <w:rPr>
          <w:rFonts w:ascii="Arial" w:hAnsi="Arial" w:cs="Arial"/>
        </w:rPr>
        <w:t>.</w:t>
      </w:r>
    </w:p>
    <w:p w14:paraId="0DEF27CD" w14:textId="77777777" w:rsidR="00C45E6A" w:rsidRPr="002F470A" w:rsidRDefault="00C45E6A" w:rsidP="0095073D">
      <w:pPr>
        <w:spacing w:after="0" w:line="240" w:lineRule="auto"/>
        <w:jc w:val="both"/>
        <w:rPr>
          <w:rFonts w:ascii="Arial" w:hAnsi="Arial" w:cs="Arial"/>
        </w:rPr>
      </w:pPr>
    </w:p>
    <w:p w14:paraId="2AD68D5C" w14:textId="77777777" w:rsidR="00C45E6A" w:rsidRDefault="008D5E33" w:rsidP="0095073D">
      <w:pPr>
        <w:spacing w:after="0" w:line="240" w:lineRule="auto"/>
        <w:jc w:val="both"/>
        <w:rPr>
          <w:rFonts w:ascii="Arial" w:hAnsi="Arial" w:cs="Arial"/>
        </w:rPr>
      </w:pPr>
      <w:r>
        <w:rPr>
          <w:rFonts w:ascii="Arial" w:hAnsi="Arial" w:cs="Arial"/>
        </w:rPr>
        <w:t>1</w:t>
      </w:r>
      <w:r w:rsidR="00AE7E5E">
        <w:rPr>
          <w:rFonts w:ascii="Arial" w:hAnsi="Arial" w:cs="Arial"/>
        </w:rPr>
        <w:t>0</w:t>
      </w:r>
      <w:r>
        <w:rPr>
          <w:rFonts w:ascii="Arial" w:hAnsi="Arial" w:cs="Arial"/>
        </w:rPr>
        <w:t>. I</w:t>
      </w:r>
      <w:r w:rsidR="00C45E6A" w:rsidRPr="002F470A">
        <w:rPr>
          <w:rFonts w:ascii="Arial" w:hAnsi="Arial" w:cs="Arial"/>
        </w:rPr>
        <w:t>ch/</w:t>
      </w:r>
      <w:r>
        <w:rPr>
          <w:rFonts w:ascii="Arial" w:hAnsi="Arial" w:cs="Arial"/>
        </w:rPr>
        <w:t>W</w:t>
      </w:r>
      <w:r w:rsidR="00C45E6A" w:rsidRPr="002F470A">
        <w:rPr>
          <w:rFonts w:ascii="Arial" w:hAnsi="Arial" w:cs="Arial"/>
        </w:rPr>
        <w:t xml:space="preserve">ir </w:t>
      </w:r>
      <w:r w:rsidR="0071221F" w:rsidRPr="0071221F">
        <w:rPr>
          <w:rFonts w:ascii="Arial" w:hAnsi="Arial" w:cs="Arial"/>
        </w:rPr>
        <w:t>erfülle(n)</w:t>
      </w:r>
      <w:r w:rsidR="0071221F">
        <w:rPr>
          <w:rFonts w:ascii="Arial" w:hAnsi="Arial" w:cs="Arial"/>
        </w:rPr>
        <w:t xml:space="preserve"> </w:t>
      </w:r>
      <w:r w:rsidR="00C45E6A" w:rsidRPr="002F470A">
        <w:rPr>
          <w:rFonts w:ascii="Arial" w:hAnsi="Arial" w:cs="Arial"/>
        </w:rPr>
        <w:t xml:space="preserve">die </w:t>
      </w:r>
      <w:r>
        <w:rPr>
          <w:rFonts w:ascii="Arial" w:hAnsi="Arial" w:cs="Arial"/>
        </w:rPr>
        <w:t>gesetzlichen</w:t>
      </w:r>
      <w:r w:rsidR="00C45E6A" w:rsidRPr="002F470A">
        <w:rPr>
          <w:rFonts w:ascii="Arial" w:hAnsi="Arial" w:cs="Arial"/>
        </w:rPr>
        <w:t xml:space="preserve"> Voraussetzungen für die Ausführung der angebotenen Leistungen</w:t>
      </w:r>
      <w:r>
        <w:rPr>
          <w:rFonts w:ascii="Arial" w:hAnsi="Arial" w:cs="Arial"/>
        </w:rPr>
        <w:t>, insbesondere die die Befähigung und Erlaubnis zu</w:t>
      </w:r>
      <w:r w:rsidR="0071221F">
        <w:rPr>
          <w:rFonts w:ascii="Arial" w:hAnsi="Arial" w:cs="Arial"/>
        </w:rPr>
        <w:t>r</w:t>
      </w:r>
      <w:r>
        <w:rPr>
          <w:rFonts w:ascii="Arial" w:hAnsi="Arial" w:cs="Arial"/>
        </w:rPr>
        <w:t xml:space="preserve"> Berufsausübung betreffen</w:t>
      </w:r>
      <w:r w:rsidR="00C45E6A">
        <w:rPr>
          <w:rFonts w:ascii="Arial" w:hAnsi="Arial" w:cs="Arial"/>
        </w:rPr>
        <w:t>.</w:t>
      </w:r>
    </w:p>
    <w:p w14:paraId="03F9CA82" w14:textId="77777777" w:rsidR="00C45E6A" w:rsidRDefault="00C45E6A" w:rsidP="0095073D">
      <w:pPr>
        <w:spacing w:after="0" w:line="240" w:lineRule="auto"/>
        <w:jc w:val="both"/>
        <w:rPr>
          <w:rFonts w:ascii="Arial" w:hAnsi="Arial" w:cs="Arial"/>
          <w:b/>
          <w:u w:val="single"/>
        </w:rPr>
      </w:pPr>
    </w:p>
    <w:p w14:paraId="20DA86AA" w14:textId="77777777" w:rsidR="00356BB9" w:rsidRDefault="00AE7E5E" w:rsidP="00AE7E5E">
      <w:pPr>
        <w:spacing w:after="0" w:line="240" w:lineRule="auto"/>
        <w:jc w:val="both"/>
        <w:rPr>
          <w:rFonts w:ascii="Arial" w:hAnsi="Arial" w:cs="Arial"/>
          <w:u w:val="single"/>
        </w:rPr>
      </w:pPr>
      <w:r w:rsidRPr="007D69D6">
        <w:rPr>
          <w:rFonts w:ascii="Arial" w:hAnsi="Arial" w:cs="Arial"/>
        </w:rPr>
        <w:t xml:space="preserve">11. </w:t>
      </w:r>
    </w:p>
    <w:p w14:paraId="7A6CEC64" w14:textId="77777777" w:rsidR="00356BB9" w:rsidRDefault="00356BB9" w:rsidP="00AE7E5E">
      <w:pPr>
        <w:spacing w:after="0" w:line="240" w:lineRule="auto"/>
        <w:jc w:val="both"/>
        <w:rPr>
          <w:rFonts w:ascii="Arial" w:hAnsi="Arial" w:cs="Arial"/>
          <w:u w:val="single"/>
        </w:rPr>
      </w:pPr>
    </w:p>
    <w:p w14:paraId="3FB5A0DA" w14:textId="77777777" w:rsidR="008B2026" w:rsidRPr="003234BB" w:rsidRDefault="008B2026" w:rsidP="008B2026">
      <w:pPr>
        <w:spacing w:after="0" w:line="240" w:lineRule="auto"/>
        <w:jc w:val="both"/>
        <w:rPr>
          <w:rFonts w:ascii="Arial" w:hAnsi="Arial" w:cs="Arial"/>
        </w:rPr>
      </w:pPr>
      <w:r w:rsidRPr="003234BB">
        <w:rPr>
          <w:rFonts w:ascii="Arial" w:hAnsi="Arial" w:cs="Arial"/>
        </w:rPr>
        <w:t>Angaben zum Firmeninhaber bzw. zu dem nach Satzung oder Gesetz Vertretungsberechtigten</w:t>
      </w:r>
      <w:r w:rsidR="00AA4D9C" w:rsidRPr="003234BB">
        <w:rPr>
          <w:rFonts w:ascii="Arial" w:hAnsi="Arial" w:cs="Arial"/>
        </w:rPr>
        <w:t xml:space="preserve"> </w:t>
      </w:r>
    </w:p>
    <w:p w14:paraId="35E8B405" w14:textId="77777777" w:rsidR="008B2026" w:rsidRPr="003234BB" w:rsidRDefault="00F02895" w:rsidP="008B2026">
      <w:pPr>
        <w:spacing w:after="0" w:line="240" w:lineRule="auto"/>
        <w:jc w:val="both"/>
        <w:rPr>
          <w:rFonts w:ascii="Arial" w:hAnsi="Arial" w:cs="Arial"/>
        </w:rPr>
      </w:pPr>
      <w:r w:rsidRPr="003234BB">
        <w:rPr>
          <w:rFonts w:ascii="Arial" w:hAnsi="Arial" w:cs="Arial"/>
        </w:rPr>
        <w:t xml:space="preserve">(es sind </w:t>
      </w:r>
      <w:r w:rsidRPr="003234BB">
        <w:rPr>
          <w:rFonts w:ascii="Arial" w:hAnsi="Arial" w:cs="Arial"/>
          <w:b/>
        </w:rPr>
        <w:t>alle</w:t>
      </w:r>
      <w:r w:rsidRPr="003234BB">
        <w:rPr>
          <w:rFonts w:ascii="Arial" w:hAnsi="Arial" w:cs="Arial"/>
        </w:rPr>
        <w:t xml:space="preserve"> Felder auszufüllen!)</w:t>
      </w:r>
    </w:p>
    <w:p w14:paraId="3B4F0214" w14:textId="77777777" w:rsidR="00F02895" w:rsidRPr="008B2026" w:rsidRDefault="00F02895"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044"/>
        <w:gridCol w:w="3080"/>
      </w:tblGrid>
      <w:tr w:rsidR="008B2026" w:rsidRPr="008B2026" w14:paraId="1C6438AB" w14:textId="77777777" w:rsidTr="000663CF">
        <w:tc>
          <w:tcPr>
            <w:tcW w:w="3354" w:type="dxa"/>
          </w:tcPr>
          <w:p w14:paraId="610F8012"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2AB12555" w14:textId="77777777" w:rsidR="00CF5C61" w:rsidRDefault="00CF5C61" w:rsidP="004C2FA0">
            <w:pPr>
              <w:spacing w:after="0" w:line="240" w:lineRule="auto"/>
              <w:rPr>
                <w:rFonts w:ascii="Arial" w:hAnsi="Arial" w:cs="Arial"/>
                <w:u w:val="single"/>
              </w:rPr>
            </w:pPr>
          </w:p>
          <w:p w14:paraId="68F1EBD8" w14:textId="77777777" w:rsidR="00F37203" w:rsidRPr="008B2026" w:rsidRDefault="00F37203" w:rsidP="004C2FA0">
            <w:pPr>
              <w:spacing w:after="0" w:line="240" w:lineRule="auto"/>
              <w:rPr>
                <w:rFonts w:ascii="Arial" w:hAnsi="Arial" w:cs="Arial"/>
                <w:u w:val="single"/>
              </w:rPr>
            </w:pPr>
          </w:p>
          <w:p w14:paraId="23F19FA0"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0785950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2AB296C4" w14:textId="77777777" w:rsidR="00CF5C61" w:rsidRDefault="00CF5C61" w:rsidP="004C2FA0">
            <w:pPr>
              <w:spacing w:after="0" w:line="240" w:lineRule="auto"/>
              <w:rPr>
                <w:rFonts w:ascii="Arial" w:hAnsi="Arial" w:cs="Arial"/>
                <w:u w:val="single"/>
              </w:rPr>
            </w:pPr>
          </w:p>
          <w:p w14:paraId="204EAEA7" w14:textId="77777777" w:rsidR="00F37203" w:rsidRPr="008B2026" w:rsidRDefault="00F37203" w:rsidP="004C2FA0">
            <w:pPr>
              <w:spacing w:after="0" w:line="240" w:lineRule="auto"/>
              <w:rPr>
                <w:rFonts w:ascii="Arial" w:hAnsi="Arial" w:cs="Arial"/>
                <w:u w:val="single"/>
              </w:rPr>
            </w:pPr>
          </w:p>
          <w:p w14:paraId="058F0128" w14:textId="77777777" w:rsidR="00CF5C61"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5A2C0FC1" w14:textId="77777777" w:rsidR="00F37203" w:rsidRPr="008B2026" w:rsidRDefault="00F37203" w:rsidP="00CF5C61">
            <w:pPr>
              <w:spacing w:after="0" w:line="240" w:lineRule="auto"/>
              <w:rPr>
                <w:rFonts w:ascii="Arial" w:hAnsi="Arial" w:cs="Arial"/>
                <w:u w:val="single"/>
              </w:rPr>
            </w:pPr>
          </w:p>
        </w:tc>
        <w:tc>
          <w:tcPr>
            <w:tcW w:w="3355" w:type="dxa"/>
          </w:tcPr>
          <w:p w14:paraId="6765501A" w14:textId="77777777" w:rsidR="008B2026" w:rsidRDefault="004C2FA0" w:rsidP="00CF5C61">
            <w:pPr>
              <w:spacing w:after="0" w:line="240" w:lineRule="auto"/>
              <w:rPr>
                <w:rFonts w:ascii="Arial" w:hAnsi="Arial" w:cs="Arial"/>
                <w:u w:val="single"/>
              </w:rPr>
            </w:pPr>
            <w:r>
              <w:rPr>
                <w:rFonts w:ascii="Arial" w:hAnsi="Arial" w:cs="Arial"/>
                <w:u w:val="single"/>
              </w:rPr>
              <w:t xml:space="preserve">(ggf. abweichender) </w:t>
            </w:r>
            <w:r w:rsidR="008B2026" w:rsidRPr="008B2026">
              <w:rPr>
                <w:rFonts w:ascii="Arial" w:hAnsi="Arial" w:cs="Arial"/>
                <w:u w:val="single"/>
              </w:rPr>
              <w:t xml:space="preserve">Geburtsname: </w:t>
            </w:r>
          </w:p>
          <w:p w14:paraId="34BEF25A" w14:textId="77777777" w:rsidR="00CF5C61" w:rsidRPr="008B2026" w:rsidRDefault="00CF5C61" w:rsidP="00CF5C61">
            <w:pPr>
              <w:spacing w:after="0" w:line="240" w:lineRule="auto"/>
              <w:rPr>
                <w:rFonts w:ascii="Arial" w:hAnsi="Arial" w:cs="Arial"/>
                <w:u w:val="single"/>
              </w:rPr>
            </w:pPr>
          </w:p>
        </w:tc>
      </w:tr>
      <w:tr w:rsidR="008B2026" w:rsidRPr="008B2026" w14:paraId="3C85EEEC" w14:textId="77777777" w:rsidTr="000663CF">
        <w:tc>
          <w:tcPr>
            <w:tcW w:w="10063" w:type="dxa"/>
            <w:gridSpan w:val="3"/>
          </w:tcPr>
          <w:p w14:paraId="4BDEC705"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792BA0FB" w14:textId="77777777" w:rsidR="008B2026" w:rsidRPr="008B2026" w:rsidRDefault="008B2026" w:rsidP="008B2026">
      <w:pPr>
        <w:spacing w:after="0" w:line="240" w:lineRule="auto"/>
        <w:jc w:val="both"/>
        <w:rPr>
          <w:rFonts w:ascii="Arial" w:hAnsi="Arial" w:cs="Arial"/>
          <w:u w:val="single"/>
        </w:rPr>
      </w:pPr>
    </w:p>
    <w:p w14:paraId="19CBC7CE"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411637AE" w14:textId="77777777" w:rsidTr="000663CF">
        <w:tc>
          <w:tcPr>
            <w:tcW w:w="3354" w:type="dxa"/>
          </w:tcPr>
          <w:p w14:paraId="39BCDED0" w14:textId="77777777" w:rsidR="008B2026" w:rsidRDefault="008B2026" w:rsidP="004C2FA0">
            <w:pPr>
              <w:spacing w:after="0" w:line="240" w:lineRule="auto"/>
              <w:rPr>
                <w:rFonts w:ascii="Arial" w:hAnsi="Arial" w:cs="Arial"/>
                <w:u w:val="single"/>
              </w:rPr>
            </w:pPr>
            <w:r w:rsidRPr="008B2026">
              <w:rPr>
                <w:rFonts w:ascii="Arial" w:hAnsi="Arial" w:cs="Arial"/>
                <w:u w:val="single"/>
              </w:rPr>
              <w:lastRenderedPageBreak/>
              <w:t xml:space="preserve">Name: </w:t>
            </w:r>
          </w:p>
          <w:p w14:paraId="1DBC9526" w14:textId="77777777" w:rsidR="00F37203" w:rsidRDefault="00F37203" w:rsidP="004C2FA0">
            <w:pPr>
              <w:spacing w:after="0" w:line="240" w:lineRule="auto"/>
              <w:rPr>
                <w:rFonts w:ascii="Arial" w:hAnsi="Arial" w:cs="Arial"/>
                <w:u w:val="single"/>
              </w:rPr>
            </w:pPr>
          </w:p>
          <w:p w14:paraId="66B2A67F" w14:textId="77777777" w:rsidR="00CF5C61" w:rsidRPr="008B2026" w:rsidRDefault="00CF5C61" w:rsidP="004C2FA0">
            <w:pPr>
              <w:spacing w:after="0" w:line="240" w:lineRule="auto"/>
              <w:rPr>
                <w:rFonts w:ascii="Arial" w:hAnsi="Arial" w:cs="Arial"/>
                <w:u w:val="single"/>
              </w:rPr>
            </w:pPr>
          </w:p>
          <w:p w14:paraId="6EAA5237"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721006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6818D245" w14:textId="77777777" w:rsidR="00F37203" w:rsidRDefault="00F37203" w:rsidP="004C2FA0">
            <w:pPr>
              <w:spacing w:after="0" w:line="240" w:lineRule="auto"/>
              <w:rPr>
                <w:rFonts w:ascii="Arial" w:hAnsi="Arial" w:cs="Arial"/>
                <w:u w:val="single"/>
              </w:rPr>
            </w:pPr>
          </w:p>
          <w:p w14:paraId="1B478805" w14:textId="77777777" w:rsidR="00CF5C61" w:rsidRPr="008B2026" w:rsidRDefault="00CF5C61" w:rsidP="004C2FA0">
            <w:pPr>
              <w:spacing w:after="0" w:line="240" w:lineRule="auto"/>
              <w:rPr>
                <w:rFonts w:ascii="Arial" w:hAnsi="Arial" w:cs="Arial"/>
                <w:u w:val="single"/>
              </w:rPr>
            </w:pPr>
          </w:p>
          <w:p w14:paraId="2239F153" w14:textId="77777777" w:rsidR="004C2FA0" w:rsidRDefault="008B2026" w:rsidP="007B093A">
            <w:pPr>
              <w:spacing w:after="0" w:line="240" w:lineRule="auto"/>
              <w:rPr>
                <w:rFonts w:ascii="Arial" w:hAnsi="Arial" w:cs="Arial"/>
                <w:u w:val="single"/>
              </w:rPr>
            </w:pPr>
            <w:r w:rsidRPr="008B2026">
              <w:rPr>
                <w:rFonts w:ascii="Arial" w:hAnsi="Arial" w:cs="Arial"/>
                <w:u w:val="single"/>
              </w:rPr>
              <w:t xml:space="preserve">Geburtsort: </w:t>
            </w:r>
          </w:p>
          <w:p w14:paraId="23EBB7E6" w14:textId="77777777" w:rsidR="00F37203" w:rsidRPr="008B2026" w:rsidRDefault="00F37203" w:rsidP="007B093A">
            <w:pPr>
              <w:spacing w:after="0" w:line="240" w:lineRule="auto"/>
              <w:rPr>
                <w:rFonts w:ascii="Arial" w:hAnsi="Arial" w:cs="Arial"/>
                <w:u w:val="single"/>
              </w:rPr>
            </w:pPr>
          </w:p>
        </w:tc>
        <w:tc>
          <w:tcPr>
            <w:tcW w:w="3355" w:type="dxa"/>
          </w:tcPr>
          <w:p w14:paraId="24FAB59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4761E3EF" w14:textId="77777777" w:rsidTr="000663CF">
        <w:tc>
          <w:tcPr>
            <w:tcW w:w="10063" w:type="dxa"/>
            <w:gridSpan w:val="3"/>
          </w:tcPr>
          <w:p w14:paraId="0C62DA6B"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11720FFC" w14:textId="77777777" w:rsidR="008B2026" w:rsidRPr="008B2026" w:rsidRDefault="008B2026" w:rsidP="008B2026">
      <w:pPr>
        <w:spacing w:after="0" w:line="240" w:lineRule="auto"/>
        <w:jc w:val="both"/>
        <w:rPr>
          <w:rFonts w:ascii="Arial" w:hAnsi="Arial" w:cs="Arial"/>
          <w:u w:val="single"/>
        </w:rPr>
      </w:pPr>
    </w:p>
    <w:p w14:paraId="5FDBE6F3"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2AB45215" w14:textId="77777777" w:rsidTr="000663CF">
        <w:tc>
          <w:tcPr>
            <w:tcW w:w="3354" w:type="dxa"/>
          </w:tcPr>
          <w:p w14:paraId="1237DF28"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0478C412" w14:textId="77777777" w:rsidR="00CF5C61" w:rsidRDefault="00CF5C61" w:rsidP="004C2FA0">
            <w:pPr>
              <w:spacing w:after="0" w:line="240" w:lineRule="auto"/>
              <w:rPr>
                <w:rFonts w:ascii="Arial" w:hAnsi="Arial" w:cs="Arial"/>
                <w:u w:val="single"/>
              </w:rPr>
            </w:pPr>
          </w:p>
          <w:p w14:paraId="2806A568" w14:textId="77777777" w:rsidR="00F37203" w:rsidRPr="008B2026" w:rsidRDefault="00F37203" w:rsidP="004C2FA0">
            <w:pPr>
              <w:spacing w:after="0" w:line="240" w:lineRule="auto"/>
              <w:rPr>
                <w:rFonts w:ascii="Arial" w:hAnsi="Arial" w:cs="Arial"/>
                <w:u w:val="single"/>
              </w:rPr>
            </w:pPr>
          </w:p>
          <w:p w14:paraId="2204497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9834D66"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5D3CFC7F" w14:textId="77777777" w:rsidR="00CF5C61" w:rsidRDefault="00CF5C61" w:rsidP="004C2FA0">
            <w:pPr>
              <w:spacing w:after="0" w:line="240" w:lineRule="auto"/>
              <w:rPr>
                <w:rFonts w:ascii="Arial" w:hAnsi="Arial" w:cs="Arial"/>
                <w:u w:val="single"/>
              </w:rPr>
            </w:pPr>
          </w:p>
          <w:p w14:paraId="07AF880E" w14:textId="77777777" w:rsidR="00F37203" w:rsidRPr="008B2026" w:rsidRDefault="00F37203" w:rsidP="004C2FA0">
            <w:pPr>
              <w:spacing w:after="0" w:line="240" w:lineRule="auto"/>
              <w:rPr>
                <w:rFonts w:ascii="Arial" w:hAnsi="Arial" w:cs="Arial"/>
                <w:u w:val="single"/>
              </w:rPr>
            </w:pPr>
          </w:p>
          <w:p w14:paraId="7403347C" w14:textId="77777777" w:rsidR="008B2026"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3A016A1D" w14:textId="77777777" w:rsidR="00F37203" w:rsidRPr="008B2026" w:rsidRDefault="00F37203" w:rsidP="00CF5C61">
            <w:pPr>
              <w:spacing w:after="0" w:line="240" w:lineRule="auto"/>
              <w:rPr>
                <w:rFonts w:ascii="Arial" w:hAnsi="Arial" w:cs="Arial"/>
                <w:u w:val="single"/>
              </w:rPr>
            </w:pPr>
          </w:p>
        </w:tc>
        <w:tc>
          <w:tcPr>
            <w:tcW w:w="3355" w:type="dxa"/>
          </w:tcPr>
          <w:p w14:paraId="6350B81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23B36B9E" w14:textId="77777777" w:rsidTr="000663CF">
        <w:tc>
          <w:tcPr>
            <w:tcW w:w="10063" w:type="dxa"/>
            <w:gridSpan w:val="3"/>
          </w:tcPr>
          <w:p w14:paraId="62BDBAC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35344186" w14:textId="77777777" w:rsidR="008B2026" w:rsidRDefault="008B2026" w:rsidP="00AE7E5E">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5"/>
      </w:tblGrid>
      <w:tr w:rsidR="00F02895" w:rsidRPr="00F02895" w14:paraId="14FBC886" w14:textId="77777777" w:rsidTr="004425EC">
        <w:tc>
          <w:tcPr>
            <w:tcW w:w="9431" w:type="dxa"/>
          </w:tcPr>
          <w:p w14:paraId="30C28334" w14:textId="77777777" w:rsidR="00F02895" w:rsidRDefault="00F02895" w:rsidP="00F02895">
            <w:pPr>
              <w:spacing w:after="0" w:line="240" w:lineRule="auto"/>
              <w:jc w:val="both"/>
              <w:rPr>
                <w:rFonts w:ascii="Arial" w:hAnsi="Arial" w:cs="Arial"/>
                <w:u w:val="single"/>
              </w:rPr>
            </w:pPr>
            <w:r>
              <w:rPr>
                <w:rFonts w:ascii="Arial" w:hAnsi="Arial" w:cs="Arial"/>
                <w:u w:val="single"/>
              </w:rPr>
              <w:t>Bezeichnung des Bewerbers bzw. Bieters (z.B. Firma, Verein, Anstalt, Körperschaft, Stiftung)</w:t>
            </w:r>
            <w:r w:rsidRPr="00F02895">
              <w:rPr>
                <w:rFonts w:ascii="Arial" w:hAnsi="Arial" w:cs="Arial"/>
                <w:u w:val="single"/>
              </w:rPr>
              <w:t xml:space="preserve">: </w:t>
            </w:r>
          </w:p>
          <w:p w14:paraId="31302D58" w14:textId="77777777" w:rsidR="00CF5C61" w:rsidRDefault="00CF5C61" w:rsidP="00F02895">
            <w:pPr>
              <w:spacing w:after="0" w:line="240" w:lineRule="auto"/>
              <w:jc w:val="both"/>
              <w:rPr>
                <w:rFonts w:ascii="Arial" w:hAnsi="Arial" w:cs="Arial"/>
                <w:u w:val="single"/>
              </w:rPr>
            </w:pPr>
          </w:p>
          <w:p w14:paraId="20485F70" w14:textId="77777777" w:rsidR="00F37203" w:rsidRDefault="00F37203" w:rsidP="00F02895">
            <w:pPr>
              <w:spacing w:after="0" w:line="240" w:lineRule="auto"/>
              <w:jc w:val="both"/>
              <w:rPr>
                <w:rFonts w:ascii="Arial" w:hAnsi="Arial" w:cs="Arial"/>
                <w:u w:val="single"/>
              </w:rPr>
            </w:pPr>
          </w:p>
          <w:p w14:paraId="138216B2" w14:textId="77777777" w:rsidR="00F37203" w:rsidRDefault="00F37203" w:rsidP="00F02895">
            <w:pPr>
              <w:spacing w:after="0" w:line="240" w:lineRule="auto"/>
              <w:jc w:val="both"/>
              <w:rPr>
                <w:rFonts w:ascii="Arial" w:hAnsi="Arial" w:cs="Arial"/>
                <w:u w:val="single"/>
              </w:rPr>
            </w:pPr>
          </w:p>
          <w:p w14:paraId="00AD5753" w14:textId="77777777" w:rsidR="00CF5C61" w:rsidRPr="00F02895" w:rsidRDefault="00CF5C61" w:rsidP="00F02895">
            <w:pPr>
              <w:spacing w:after="0" w:line="240" w:lineRule="auto"/>
              <w:jc w:val="both"/>
              <w:rPr>
                <w:rFonts w:ascii="Arial" w:hAnsi="Arial" w:cs="Arial"/>
                <w:u w:val="single"/>
              </w:rPr>
            </w:pPr>
          </w:p>
        </w:tc>
      </w:tr>
      <w:tr w:rsidR="00387BED" w:rsidRPr="00F02895" w14:paraId="66A7BB5A" w14:textId="77777777" w:rsidTr="004425EC">
        <w:tc>
          <w:tcPr>
            <w:tcW w:w="9431" w:type="dxa"/>
          </w:tcPr>
          <w:p w14:paraId="1A486718" w14:textId="77777777" w:rsidR="00387BED" w:rsidRDefault="00387BED" w:rsidP="00CF5C61">
            <w:pPr>
              <w:spacing w:after="0" w:line="240" w:lineRule="auto"/>
              <w:jc w:val="both"/>
              <w:rPr>
                <w:rFonts w:ascii="Arial" w:hAnsi="Arial" w:cs="Arial"/>
                <w:u w:val="single"/>
              </w:rPr>
            </w:pPr>
            <w:r>
              <w:rPr>
                <w:rFonts w:ascii="Arial" w:hAnsi="Arial" w:cs="Arial"/>
                <w:u w:val="single"/>
              </w:rPr>
              <w:t xml:space="preserve">Rechtsform: </w:t>
            </w:r>
          </w:p>
        </w:tc>
      </w:tr>
      <w:tr w:rsidR="00F02895" w:rsidRPr="00F02895" w14:paraId="2BD2D2E5" w14:textId="77777777" w:rsidTr="00F02895">
        <w:tc>
          <w:tcPr>
            <w:tcW w:w="9431" w:type="dxa"/>
          </w:tcPr>
          <w:p w14:paraId="4BCB53A8" w14:textId="77777777" w:rsidR="004C2FA0" w:rsidRDefault="004C2FA0" w:rsidP="00F02895">
            <w:pPr>
              <w:spacing w:after="0" w:line="240" w:lineRule="auto"/>
              <w:jc w:val="both"/>
              <w:rPr>
                <w:rFonts w:ascii="Arial" w:hAnsi="Arial" w:cs="Arial"/>
                <w:u w:val="single"/>
              </w:rPr>
            </w:pPr>
            <w:r>
              <w:rPr>
                <w:rFonts w:ascii="Arial" w:hAnsi="Arial" w:cs="Arial"/>
                <w:u w:val="single"/>
              </w:rPr>
              <w:t xml:space="preserve">Registergericht </w:t>
            </w:r>
            <w:r w:rsidRPr="004C2FA0">
              <w:rPr>
                <w:rFonts w:ascii="Arial" w:hAnsi="Arial" w:cs="Arial"/>
                <w:u w:val="single"/>
              </w:rPr>
              <w:t>(so</w:t>
            </w:r>
            <w:r w:rsidR="00CE639D">
              <w:rPr>
                <w:rFonts w:ascii="Arial" w:hAnsi="Arial" w:cs="Arial"/>
                <w:u w:val="single"/>
              </w:rPr>
              <w:t>fern zutreffend</w:t>
            </w:r>
            <w:r w:rsidRPr="004C2FA0">
              <w:rPr>
                <w:rFonts w:ascii="Arial" w:hAnsi="Arial" w:cs="Arial"/>
                <w:u w:val="single"/>
              </w:rPr>
              <w:t>)</w:t>
            </w:r>
            <w:r>
              <w:rPr>
                <w:rFonts w:ascii="Arial" w:hAnsi="Arial" w:cs="Arial"/>
                <w:u w:val="single"/>
              </w:rPr>
              <w:t xml:space="preserve">: </w:t>
            </w:r>
          </w:p>
          <w:p w14:paraId="52554206" w14:textId="77777777" w:rsidR="00F02895" w:rsidRPr="00F02895" w:rsidRDefault="00F02895" w:rsidP="00CF5C61">
            <w:pPr>
              <w:spacing w:after="0" w:line="240" w:lineRule="auto"/>
              <w:jc w:val="both"/>
              <w:rPr>
                <w:rFonts w:ascii="Arial" w:hAnsi="Arial" w:cs="Arial"/>
                <w:u w:val="single"/>
              </w:rPr>
            </w:pPr>
            <w:r>
              <w:rPr>
                <w:rFonts w:ascii="Arial" w:hAnsi="Arial" w:cs="Arial"/>
                <w:u w:val="single"/>
              </w:rPr>
              <w:t>R</w:t>
            </w:r>
            <w:r w:rsidR="00387BED">
              <w:rPr>
                <w:rFonts w:ascii="Arial" w:hAnsi="Arial" w:cs="Arial"/>
                <w:u w:val="single"/>
              </w:rPr>
              <w:t>eg</w:t>
            </w:r>
            <w:r>
              <w:rPr>
                <w:rFonts w:ascii="Arial" w:hAnsi="Arial" w:cs="Arial"/>
                <w:u w:val="single"/>
              </w:rPr>
              <w:t>ister-Nr. (so</w:t>
            </w:r>
            <w:r w:rsidR="00CE639D">
              <w:rPr>
                <w:rFonts w:ascii="Arial" w:hAnsi="Arial" w:cs="Arial"/>
                <w:u w:val="single"/>
              </w:rPr>
              <w:t>fern zutreffend</w:t>
            </w:r>
            <w:r>
              <w:rPr>
                <w:rFonts w:ascii="Arial" w:hAnsi="Arial" w:cs="Arial"/>
                <w:u w:val="single"/>
              </w:rPr>
              <w:t xml:space="preserve">): </w:t>
            </w:r>
          </w:p>
        </w:tc>
      </w:tr>
    </w:tbl>
    <w:p w14:paraId="51F1788D" w14:textId="77777777" w:rsidR="00F02895" w:rsidRDefault="00F02895" w:rsidP="00AE7E5E">
      <w:pPr>
        <w:spacing w:after="0" w:line="240" w:lineRule="auto"/>
        <w:jc w:val="both"/>
        <w:rPr>
          <w:rFonts w:ascii="Arial" w:hAnsi="Arial" w:cs="Arial"/>
          <w:u w:val="single"/>
        </w:rPr>
      </w:pPr>
    </w:p>
    <w:p w14:paraId="37AA9F80" w14:textId="77777777" w:rsidR="00D21C53" w:rsidRDefault="00D21C53">
      <w:pPr>
        <w:rPr>
          <w:rFonts w:ascii="Arial" w:hAnsi="Arial" w:cs="Arial"/>
        </w:rPr>
      </w:pPr>
    </w:p>
    <w:p w14:paraId="27B5C905" w14:textId="77777777" w:rsidR="00C45E6A" w:rsidRPr="0022121D" w:rsidRDefault="00CB0120" w:rsidP="00CB0120">
      <w:pPr>
        <w:spacing w:after="0" w:line="240" w:lineRule="auto"/>
        <w:jc w:val="both"/>
        <w:rPr>
          <w:rFonts w:ascii="Arial" w:hAnsi="Arial" w:cs="Arial"/>
        </w:rPr>
      </w:pPr>
      <w:r w:rsidRPr="0022121D">
        <w:rPr>
          <w:rFonts w:ascii="Arial" w:hAnsi="Arial" w:cs="Arial"/>
        </w:rPr>
        <w:t>12. Ich/Wir erfülle(n) die Voraussetzungen als Kleinstunternehmen sowie der kleinen und mittleren Unternehmen gemäß der Definition in der Empfehlung 2003/361/EC der Kommission (nicht mehr als 249 Beschäftigte sowie ein Jahresumsatz von höchstens 50 Millionen Euro oder eine Bilanzsumme von maximal 43 Millionen Euro).</w:t>
      </w:r>
      <w:r w:rsidRPr="0022121D">
        <w:rPr>
          <w:rFonts w:ascii="Arial" w:hAnsi="Arial" w:cs="Arial"/>
        </w:rPr>
        <w:tab/>
      </w:r>
      <w:r w:rsidR="004C5A6B" w:rsidRPr="0022121D">
        <w:rPr>
          <w:rFonts w:ascii="Arial" w:hAnsi="Arial" w:cs="Arial"/>
        </w:rPr>
        <w:t xml:space="preserve">Ja: </w:t>
      </w:r>
      <w:sdt>
        <w:sdtPr>
          <w:rPr>
            <w:rFonts w:ascii="Arial" w:hAnsi="Arial" w:cs="Arial"/>
          </w:rPr>
          <w:id w:val="1813903258"/>
          <w14:checkbox>
            <w14:checked w14:val="0"/>
            <w14:checkedState w14:val="2612" w14:font="MS Gothic"/>
            <w14:uncheckedState w14:val="2610" w14:font="MS Gothic"/>
          </w14:checkbox>
        </w:sdtPr>
        <w:sdtEndPr/>
        <w:sdtContent>
          <w:r w:rsidRPr="0022121D">
            <w:rPr>
              <w:rFonts w:ascii="MS Gothic" w:eastAsia="MS Gothic" w:hAnsi="MS Gothic" w:cs="MS Gothic" w:hint="eastAsia"/>
            </w:rPr>
            <w:t>☐</w:t>
          </w:r>
        </w:sdtContent>
      </w:sdt>
      <w:r w:rsidR="004C5A6B" w:rsidRPr="0022121D">
        <w:rPr>
          <w:rFonts w:ascii="Arial" w:hAnsi="Arial" w:cs="Arial"/>
        </w:rPr>
        <w:tab/>
        <w:t xml:space="preserve">Nein: </w:t>
      </w:r>
      <w:sdt>
        <w:sdtPr>
          <w:rPr>
            <w:rFonts w:ascii="Arial" w:hAnsi="Arial" w:cs="Arial"/>
          </w:rPr>
          <w:id w:val="506100825"/>
          <w14:checkbox>
            <w14:checked w14:val="0"/>
            <w14:checkedState w14:val="2612" w14:font="MS Gothic"/>
            <w14:uncheckedState w14:val="2610" w14:font="MS Gothic"/>
          </w14:checkbox>
        </w:sdtPr>
        <w:sdtEndPr/>
        <w:sdtContent>
          <w:r w:rsidR="004C5A6B" w:rsidRPr="0022121D">
            <w:rPr>
              <w:rFonts w:ascii="MS Gothic" w:eastAsia="MS Gothic" w:hAnsi="MS Gothic" w:cs="MS Gothic" w:hint="eastAsia"/>
            </w:rPr>
            <w:t>☐</w:t>
          </w:r>
        </w:sdtContent>
      </w:sdt>
    </w:p>
    <w:p w14:paraId="03ED7E4A" w14:textId="77777777" w:rsidR="00CB0120" w:rsidRPr="0022121D" w:rsidRDefault="00CB0120" w:rsidP="00561BB2">
      <w:pPr>
        <w:spacing w:after="0" w:line="240" w:lineRule="auto"/>
        <w:jc w:val="both"/>
        <w:rPr>
          <w:rFonts w:ascii="Arial" w:hAnsi="Arial" w:cs="Arial"/>
        </w:rPr>
      </w:pPr>
    </w:p>
    <w:p w14:paraId="49129C92" w14:textId="77777777" w:rsidR="005220A9" w:rsidRPr="002F470A" w:rsidRDefault="005220A9" w:rsidP="0061358B">
      <w:pPr>
        <w:spacing w:after="0" w:line="240" w:lineRule="auto"/>
        <w:jc w:val="both"/>
        <w:rPr>
          <w:rFonts w:ascii="Arial" w:hAnsi="Arial" w:cs="Arial"/>
        </w:rPr>
      </w:pPr>
    </w:p>
    <w:p w14:paraId="6A0D7603" w14:textId="77777777" w:rsidR="00BB1A66" w:rsidRDefault="00BB1A66" w:rsidP="0061358B">
      <w:pPr>
        <w:spacing w:after="0"/>
        <w:jc w:val="both"/>
        <w:rPr>
          <w:rFonts w:ascii="Arial" w:hAnsi="Arial" w:cs="Arial"/>
        </w:rPr>
      </w:pPr>
    </w:p>
    <w:p w14:paraId="21753D4A" w14:textId="77777777" w:rsidR="00561BB2" w:rsidRPr="002F470A" w:rsidRDefault="00561BB2" w:rsidP="0061358B">
      <w:pPr>
        <w:spacing w:after="0"/>
        <w:jc w:val="both"/>
        <w:rPr>
          <w:rFonts w:ascii="Arial" w:hAnsi="Arial" w:cs="Arial"/>
        </w:rPr>
      </w:pPr>
    </w:p>
    <w:p w14:paraId="29BCFE73" w14:textId="77777777" w:rsidR="00387BED" w:rsidRPr="006027FA" w:rsidRDefault="00387BED" w:rsidP="00387BED">
      <w:pPr>
        <w:autoSpaceDE w:val="0"/>
        <w:autoSpaceDN w:val="0"/>
        <w:adjustRightInd w:val="0"/>
        <w:spacing w:after="0" w:line="240" w:lineRule="auto"/>
        <w:rPr>
          <w:rFonts w:ascii="Arial" w:hAnsi="Arial" w:cs="Arial"/>
          <w:b/>
          <w:sz w:val="20"/>
          <w:szCs w:val="20"/>
          <w:u w:val="single"/>
        </w:rPr>
      </w:pP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p>
    <w:p w14:paraId="527A4EF4" w14:textId="77777777" w:rsidR="00387BED" w:rsidRDefault="00387BED" w:rsidP="00387BED">
      <w:pPr>
        <w:autoSpaceDE w:val="0"/>
        <w:autoSpaceDN w:val="0"/>
        <w:adjustRightInd w:val="0"/>
        <w:spacing w:after="0" w:line="240" w:lineRule="auto"/>
        <w:rPr>
          <w:rFonts w:ascii="Arial" w:hAnsi="Arial" w:cs="Arial"/>
          <w:sz w:val="20"/>
          <w:szCs w:val="20"/>
        </w:rPr>
      </w:pPr>
      <w:r w:rsidRPr="006027FA">
        <w:rPr>
          <w:rFonts w:ascii="Arial" w:hAnsi="Arial" w:cs="Arial"/>
          <w:sz w:val="20"/>
          <w:szCs w:val="20"/>
        </w:rPr>
        <w:t>Datum und Unterschrift</w:t>
      </w:r>
      <w:r>
        <w:rPr>
          <w:rFonts w:ascii="Arial" w:hAnsi="Arial" w:cs="Arial"/>
          <w:sz w:val="20"/>
          <w:szCs w:val="20"/>
        </w:rPr>
        <w:t xml:space="preserve"> (bei schriftlichem Angebot)</w:t>
      </w:r>
    </w:p>
    <w:p w14:paraId="3933C3ED" w14:textId="77777777" w:rsidR="00387BED" w:rsidRDefault="00387BED" w:rsidP="00387BED">
      <w:pPr>
        <w:autoSpaceDE w:val="0"/>
        <w:autoSpaceDN w:val="0"/>
        <w:adjustRightInd w:val="0"/>
        <w:spacing w:after="0" w:line="240" w:lineRule="auto"/>
        <w:rPr>
          <w:rFonts w:ascii="Arial" w:hAnsi="Arial" w:cs="Arial"/>
          <w:sz w:val="20"/>
          <w:szCs w:val="20"/>
        </w:rPr>
      </w:pPr>
    </w:p>
    <w:p w14:paraId="11F03A69" w14:textId="77777777" w:rsidR="00575936" w:rsidRDefault="00387BED" w:rsidP="00387BED">
      <w:pPr>
        <w:autoSpaceDE w:val="0"/>
        <w:autoSpaceDN w:val="0"/>
        <w:adjustRightInd w:val="0"/>
        <w:spacing w:after="0" w:line="240" w:lineRule="auto"/>
        <w:rPr>
          <w:rFonts w:ascii="Arial" w:hAnsi="Arial" w:cs="Arial"/>
          <w:sz w:val="20"/>
          <w:szCs w:val="20"/>
        </w:rPr>
      </w:pPr>
      <w:r w:rsidRPr="00A713FE">
        <w:rPr>
          <w:rFonts w:ascii="Arial" w:hAnsi="Arial" w:cs="Arial"/>
          <w:sz w:val="20"/>
          <w:szCs w:val="20"/>
        </w:rPr>
        <w:t xml:space="preserve">Das Angebot wurde unterzeichnet von: </w:t>
      </w:r>
    </w:p>
    <w:p w14:paraId="47FD836B" w14:textId="77777777" w:rsidR="00387BED" w:rsidRPr="00A713FE" w:rsidRDefault="00575936" w:rsidP="00387BED">
      <w:pPr>
        <w:autoSpaceDE w:val="0"/>
        <w:autoSpaceDN w:val="0"/>
        <w:adjustRightInd w:val="0"/>
        <w:spacing w:after="0" w:line="240" w:lineRule="auto"/>
        <w:rPr>
          <w:rFonts w:ascii="Arial" w:hAnsi="Arial" w:cs="Arial"/>
          <w:sz w:val="20"/>
          <w:szCs w:val="20"/>
        </w:rPr>
      </w:pPr>
      <w:r>
        <w:rPr>
          <w:rFonts w:ascii="Arial" w:hAnsi="Arial" w:cs="Arial"/>
          <w:sz w:val="20"/>
          <w:szCs w:val="20"/>
        </w:rPr>
        <w:t>(Vorname, Name der natürlichen Person: Textform)</w:t>
      </w:r>
    </w:p>
    <w:p w14:paraId="63A77F54" w14:textId="77777777" w:rsidR="00387BED" w:rsidRDefault="00387BED" w:rsidP="00387BED">
      <w:pPr>
        <w:autoSpaceDE w:val="0"/>
        <w:autoSpaceDN w:val="0"/>
        <w:adjustRightInd w:val="0"/>
        <w:spacing w:after="0" w:line="240" w:lineRule="auto"/>
        <w:rPr>
          <w:rFonts w:ascii="Arial" w:hAnsi="Arial" w:cs="Arial"/>
          <w:b/>
          <w:bCs/>
          <w:sz w:val="20"/>
          <w:szCs w:val="20"/>
        </w:rPr>
      </w:pPr>
    </w:p>
    <w:p w14:paraId="2BCCA317" w14:textId="77777777" w:rsidR="00894618" w:rsidRDefault="00894618" w:rsidP="00F43A2E">
      <w:pPr>
        <w:spacing w:after="0" w:line="240" w:lineRule="auto"/>
        <w:rPr>
          <w:rFonts w:ascii="Arial" w:hAnsi="Arial" w:cs="Arial"/>
          <w:b/>
          <w:bCs/>
          <w:sz w:val="20"/>
          <w:szCs w:val="20"/>
        </w:rPr>
      </w:pPr>
    </w:p>
    <w:p w14:paraId="64998092" w14:textId="77777777" w:rsidR="00F43A2E" w:rsidRPr="00F43A2E" w:rsidRDefault="00F43A2E" w:rsidP="00F43A2E">
      <w:pPr>
        <w:spacing w:after="0" w:line="240" w:lineRule="auto"/>
        <w:rPr>
          <w:rFonts w:ascii="Arial" w:hAnsi="Arial" w:cs="Arial"/>
          <w:b/>
          <w:bCs/>
          <w:sz w:val="20"/>
          <w:szCs w:val="20"/>
        </w:rPr>
      </w:pPr>
      <w:r w:rsidRPr="00F43A2E">
        <w:rPr>
          <w:rFonts w:ascii="Arial" w:hAnsi="Arial" w:cs="Arial"/>
          <w:b/>
          <w:bCs/>
          <w:sz w:val="20"/>
          <w:szCs w:val="20"/>
        </w:rPr>
        <w:t>Hinweis:</w:t>
      </w:r>
    </w:p>
    <w:p w14:paraId="6FE64B5C" w14:textId="77777777" w:rsidR="00F43A2E" w:rsidRPr="00F43A2E" w:rsidRDefault="00F43A2E" w:rsidP="00F43A2E">
      <w:pPr>
        <w:spacing w:after="0" w:line="240" w:lineRule="auto"/>
        <w:rPr>
          <w:rFonts w:ascii="Arial" w:hAnsi="Arial" w:cs="Arial"/>
          <w:b/>
          <w:sz w:val="20"/>
          <w:szCs w:val="20"/>
        </w:rPr>
      </w:pPr>
      <w:r w:rsidRPr="00F43A2E">
        <w:rPr>
          <w:rFonts w:ascii="Arial" w:hAnsi="Arial" w:cs="Arial"/>
          <w:b/>
          <w:bCs/>
          <w:sz w:val="20"/>
          <w:szCs w:val="20"/>
        </w:rPr>
        <w:t>Ein schriftliches Angebot ist an dieser Stelle zu unterschreiben.</w:t>
      </w:r>
      <w:r w:rsidRPr="00F43A2E">
        <w:rPr>
          <w:rFonts w:ascii="Arial" w:hAnsi="Arial" w:cs="Arial"/>
          <w:b/>
          <w:bCs/>
          <w:sz w:val="20"/>
          <w:szCs w:val="20"/>
        </w:rPr>
        <w:br/>
      </w:r>
    </w:p>
    <w:p w14:paraId="70E5FEF5" w14:textId="77777777" w:rsidR="00387BED" w:rsidRDefault="00387BED" w:rsidP="00387BED">
      <w:pPr>
        <w:autoSpaceDE w:val="0"/>
        <w:autoSpaceDN w:val="0"/>
        <w:adjustRightInd w:val="0"/>
        <w:spacing w:after="0" w:line="240" w:lineRule="auto"/>
        <w:rPr>
          <w:rFonts w:ascii="Arial" w:hAnsi="Arial" w:cs="Arial"/>
          <w:b/>
          <w:bCs/>
          <w:sz w:val="20"/>
          <w:szCs w:val="20"/>
        </w:rPr>
      </w:pPr>
    </w:p>
    <w:sectPr w:rsidR="00387BED" w:rsidSect="00561BB2">
      <w:headerReference w:type="default" r:id="rId12"/>
      <w:footerReference w:type="default" r:id="rId13"/>
      <w:headerReference w:type="first" r:id="rId14"/>
      <w:footerReference w:type="first" r:id="rId15"/>
      <w:pgSz w:w="11906" w:h="16838"/>
      <w:pgMar w:top="915" w:right="1274" w:bottom="1134"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E1B29" w14:textId="77777777" w:rsidR="00EE38D5" w:rsidRDefault="00EE38D5" w:rsidP="000938A2">
      <w:pPr>
        <w:spacing w:after="0" w:line="240" w:lineRule="auto"/>
      </w:pPr>
      <w:r>
        <w:separator/>
      </w:r>
    </w:p>
  </w:endnote>
  <w:endnote w:type="continuationSeparator" w:id="0">
    <w:p w14:paraId="7F37AAB2" w14:textId="77777777" w:rsidR="00EE38D5" w:rsidRDefault="00EE38D5" w:rsidP="000938A2">
      <w:pPr>
        <w:spacing w:after="0" w:line="240" w:lineRule="auto"/>
      </w:pPr>
      <w:r>
        <w:continuationSeparator/>
      </w:r>
    </w:p>
  </w:endnote>
  <w:endnote w:type="continuationNotice" w:id="1">
    <w:p w14:paraId="2D16CF3E" w14:textId="77777777" w:rsidR="00EE38D5" w:rsidRDefault="00EE38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3FA4A" w14:textId="77777777" w:rsidR="00FE5CDA" w:rsidRPr="008771EB" w:rsidRDefault="004F5407" w:rsidP="00D21C53">
    <w:pPr>
      <w:spacing w:after="60"/>
      <w:jc w:val="right"/>
      <w:rPr>
        <w:rFonts w:ascii="Arial" w:hAnsi="Arial" w:cs="Arial"/>
        <w:b/>
        <w:snapToGrid w:val="0"/>
        <w:sz w:val="16"/>
      </w:rPr>
    </w:pPr>
    <w:r>
      <w:rPr>
        <w:rFonts w:ascii="Arial" w:hAnsi="Arial" w:cs="Arial"/>
        <w:sz w:val="16"/>
      </w:rPr>
      <w:tab/>
    </w:r>
    <w:r w:rsidR="00FE5CDA">
      <w:rPr>
        <w:rFonts w:ascii="Arial" w:hAnsi="Arial" w:cs="Arial"/>
        <w:sz w:val="16"/>
      </w:rPr>
      <w:tab/>
    </w:r>
    <w:r w:rsidR="00FE5CDA">
      <w:rPr>
        <w:rFonts w:ascii="Arial" w:hAnsi="Arial" w:cs="Arial"/>
        <w:sz w:val="16"/>
      </w:rPr>
      <w:tab/>
    </w:r>
    <w:r w:rsidR="00FE5CDA" w:rsidRPr="008771EB">
      <w:rPr>
        <w:rFonts w:ascii="Arial" w:hAnsi="Arial" w:cs="Arial"/>
        <w:b/>
        <w:snapToGrid w:val="0"/>
        <w:sz w:val="16"/>
      </w:rPr>
      <w:t xml:space="preserve">Seite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PAGE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r w:rsidR="00FE5CDA" w:rsidRPr="008771EB">
      <w:rPr>
        <w:rFonts w:ascii="Arial" w:hAnsi="Arial" w:cs="Arial"/>
        <w:b/>
        <w:snapToGrid w:val="0"/>
        <w:sz w:val="16"/>
      </w:rPr>
      <w:t xml:space="preserve"> von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NUMPAGES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p>
  <w:p w14:paraId="0345C067" w14:textId="77777777" w:rsidR="00FE5CDA" w:rsidRDefault="00FE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Layout w:type="fixed"/>
      <w:tblCellMar>
        <w:left w:w="0" w:type="dxa"/>
        <w:right w:w="0" w:type="dxa"/>
      </w:tblCellMar>
      <w:tblLook w:val="01E0" w:firstRow="1" w:lastRow="1" w:firstColumn="1" w:lastColumn="1" w:noHBand="0" w:noVBand="0"/>
    </w:tblPr>
    <w:tblGrid>
      <w:gridCol w:w="7938"/>
      <w:gridCol w:w="1843"/>
    </w:tblGrid>
    <w:tr w:rsidR="00FE5CDA" w:rsidRPr="008771EB" w14:paraId="23B7EF6E" w14:textId="77777777" w:rsidTr="008771EB">
      <w:trPr>
        <w:cantSplit/>
        <w:trHeight w:hRule="exact" w:val="397"/>
      </w:trPr>
      <w:tc>
        <w:tcPr>
          <w:tcW w:w="7938" w:type="dxa"/>
          <w:vAlign w:val="center"/>
        </w:tcPr>
        <w:p w14:paraId="10CEAC20" w14:textId="77777777" w:rsidR="00FE5CDA" w:rsidRDefault="00FE5CDA" w:rsidP="004F5407">
          <w:pPr>
            <w:tabs>
              <w:tab w:val="left" w:pos="146"/>
            </w:tabs>
            <w:spacing w:after="60"/>
            <w:jc w:val="both"/>
            <w:rPr>
              <w:b/>
              <w:sz w:val="16"/>
            </w:rPr>
          </w:pPr>
        </w:p>
      </w:tc>
      <w:tc>
        <w:tcPr>
          <w:tcW w:w="1843" w:type="dxa"/>
          <w:vAlign w:val="center"/>
        </w:tcPr>
        <w:p w14:paraId="63ADF5B4" w14:textId="77777777" w:rsidR="00FE5CDA" w:rsidRPr="008771EB" w:rsidRDefault="00FE5CDA" w:rsidP="00D21C53">
          <w:pPr>
            <w:spacing w:after="60"/>
            <w:ind w:left="709"/>
            <w:rPr>
              <w:rFonts w:ascii="Arial" w:hAnsi="Arial" w:cs="Arial"/>
              <w:b/>
              <w:snapToGrid w:val="0"/>
              <w:sz w:val="16"/>
            </w:rPr>
          </w:pPr>
          <w:r w:rsidRPr="008771EB">
            <w:rPr>
              <w:rFonts w:ascii="Arial" w:hAnsi="Arial" w:cs="Arial"/>
              <w:b/>
              <w:snapToGrid w:val="0"/>
              <w:sz w:val="16"/>
            </w:rPr>
            <w:t xml:space="preserve">Seite </w:t>
          </w:r>
          <w:r w:rsidRPr="008771EB">
            <w:rPr>
              <w:rFonts w:ascii="Arial" w:hAnsi="Arial" w:cs="Arial"/>
              <w:b/>
              <w:snapToGrid w:val="0"/>
              <w:sz w:val="16"/>
            </w:rPr>
            <w:fldChar w:fldCharType="begin"/>
          </w:r>
          <w:r w:rsidRPr="008771EB">
            <w:rPr>
              <w:rFonts w:ascii="Arial" w:hAnsi="Arial" w:cs="Arial"/>
              <w:b/>
              <w:snapToGrid w:val="0"/>
              <w:sz w:val="16"/>
            </w:rPr>
            <w:instrText xml:space="preserve"> PAGE </w:instrText>
          </w:r>
          <w:r w:rsidRPr="008771EB">
            <w:rPr>
              <w:rFonts w:ascii="Arial" w:hAnsi="Arial" w:cs="Arial"/>
              <w:b/>
              <w:snapToGrid w:val="0"/>
              <w:sz w:val="16"/>
            </w:rPr>
            <w:fldChar w:fldCharType="separate"/>
          </w:r>
          <w:r w:rsidR="00FA3C0B">
            <w:rPr>
              <w:rFonts w:ascii="Arial" w:hAnsi="Arial" w:cs="Arial"/>
              <w:b/>
              <w:noProof/>
              <w:snapToGrid w:val="0"/>
              <w:sz w:val="16"/>
            </w:rPr>
            <w:t>1</w:t>
          </w:r>
          <w:r w:rsidRPr="008771EB">
            <w:rPr>
              <w:rFonts w:ascii="Arial" w:hAnsi="Arial" w:cs="Arial"/>
              <w:b/>
              <w:snapToGrid w:val="0"/>
              <w:sz w:val="16"/>
            </w:rPr>
            <w:fldChar w:fldCharType="end"/>
          </w:r>
          <w:r w:rsidRPr="008771EB">
            <w:rPr>
              <w:rFonts w:ascii="Arial" w:hAnsi="Arial" w:cs="Arial"/>
              <w:b/>
              <w:snapToGrid w:val="0"/>
              <w:sz w:val="16"/>
            </w:rPr>
            <w:t xml:space="preserve"> von </w:t>
          </w:r>
          <w:r w:rsidRPr="008771EB">
            <w:rPr>
              <w:rFonts w:ascii="Arial" w:hAnsi="Arial" w:cs="Arial"/>
              <w:b/>
              <w:snapToGrid w:val="0"/>
              <w:sz w:val="16"/>
            </w:rPr>
            <w:fldChar w:fldCharType="begin"/>
          </w:r>
          <w:r w:rsidRPr="008771EB">
            <w:rPr>
              <w:rFonts w:ascii="Arial" w:hAnsi="Arial" w:cs="Arial"/>
              <w:b/>
              <w:snapToGrid w:val="0"/>
              <w:sz w:val="16"/>
            </w:rPr>
            <w:instrText xml:space="preserve"> NUMPAGES </w:instrText>
          </w:r>
          <w:r w:rsidRPr="008771EB">
            <w:rPr>
              <w:rFonts w:ascii="Arial" w:hAnsi="Arial" w:cs="Arial"/>
              <w:b/>
              <w:snapToGrid w:val="0"/>
              <w:sz w:val="16"/>
            </w:rPr>
            <w:fldChar w:fldCharType="separate"/>
          </w:r>
          <w:r w:rsidR="00FA3C0B">
            <w:rPr>
              <w:rFonts w:ascii="Arial" w:hAnsi="Arial" w:cs="Arial"/>
              <w:b/>
              <w:noProof/>
              <w:snapToGrid w:val="0"/>
              <w:sz w:val="16"/>
            </w:rPr>
            <w:t>5</w:t>
          </w:r>
          <w:r w:rsidRPr="008771EB">
            <w:rPr>
              <w:rFonts w:ascii="Arial" w:hAnsi="Arial" w:cs="Arial"/>
              <w:b/>
              <w:snapToGrid w:val="0"/>
              <w:sz w:val="16"/>
            </w:rPr>
            <w:fldChar w:fldCharType="end"/>
          </w:r>
        </w:p>
      </w:tc>
    </w:tr>
  </w:tbl>
  <w:p w14:paraId="62691E29" w14:textId="77777777" w:rsidR="00FE5CDA" w:rsidRDefault="00FE5C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873EA" w14:textId="77777777" w:rsidR="00EE38D5" w:rsidRDefault="00EE38D5" w:rsidP="000938A2">
      <w:pPr>
        <w:spacing w:after="0" w:line="240" w:lineRule="auto"/>
      </w:pPr>
      <w:r>
        <w:separator/>
      </w:r>
    </w:p>
  </w:footnote>
  <w:footnote w:type="continuationSeparator" w:id="0">
    <w:p w14:paraId="28DAA568" w14:textId="77777777" w:rsidR="00EE38D5" w:rsidRDefault="00EE38D5" w:rsidP="000938A2">
      <w:pPr>
        <w:spacing w:after="0" w:line="240" w:lineRule="auto"/>
      </w:pPr>
      <w:r>
        <w:continuationSeparator/>
      </w:r>
    </w:p>
  </w:footnote>
  <w:footnote w:type="continuationNotice" w:id="1">
    <w:p w14:paraId="43732A59" w14:textId="77777777" w:rsidR="00EE38D5" w:rsidRDefault="00EE38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3926" w:type="dxa"/>
      <w:tblLook w:val="04A0" w:firstRow="1" w:lastRow="0" w:firstColumn="1" w:lastColumn="0" w:noHBand="0" w:noVBand="1"/>
    </w:tblPr>
    <w:tblGrid>
      <w:gridCol w:w="5920"/>
      <w:gridCol w:w="4003"/>
      <w:gridCol w:w="4003"/>
    </w:tblGrid>
    <w:tr w:rsidR="00FE5CDA" w:rsidRPr="00316177" w14:paraId="2814A2B6" w14:textId="77777777" w:rsidTr="00B056D8">
      <w:tc>
        <w:tcPr>
          <w:tcW w:w="5920" w:type="dxa"/>
          <w:shd w:val="clear" w:color="auto" w:fill="auto"/>
        </w:tcPr>
        <w:p w14:paraId="1959DB4B" w14:textId="00B5590C" w:rsidR="003E25CE" w:rsidRPr="003E25CE" w:rsidRDefault="003E25CE" w:rsidP="003E25CE">
          <w:pPr>
            <w:spacing w:after="0" w:line="240" w:lineRule="auto"/>
            <w:ind w:right="-675"/>
            <w:rPr>
              <w:rFonts w:ascii="Arial" w:eastAsia="Times New Roman" w:hAnsi="Arial" w:cs="Times New Roman"/>
              <w:position w:val="10"/>
              <w:sz w:val="16"/>
              <w:szCs w:val="16"/>
              <w:lang w:eastAsia="de-DE"/>
            </w:rPr>
          </w:pPr>
          <w:r w:rsidRPr="003E25CE">
            <w:rPr>
              <w:rFonts w:ascii="Arial" w:eastAsia="Times New Roman" w:hAnsi="Arial" w:cs="Times New Roman"/>
              <w:position w:val="10"/>
              <w:sz w:val="16"/>
              <w:szCs w:val="16"/>
              <w:lang w:eastAsia="de-DE"/>
            </w:rPr>
            <w:t xml:space="preserve">Projekt: </w:t>
          </w:r>
          <w:r w:rsidR="000F09B1">
            <w:rPr>
              <w:rFonts w:ascii="Arial" w:eastAsia="Times New Roman" w:hAnsi="Arial" w:cs="Times New Roman"/>
              <w:position w:val="10"/>
              <w:sz w:val="16"/>
              <w:szCs w:val="16"/>
              <w:lang w:eastAsia="de-DE"/>
            </w:rPr>
            <w:t>Revitalisierung RAW-Gelände</w:t>
          </w:r>
        </w:p>
        <w:p w14:paraId="1FC9321F" w14:textId="4F5053A6" w:rsidR="00FE5CDA" w:rsidRPr="000938A2" w:rsidRDefault="00315AEA" w:rsidP="00315AEA">
          <w:pPr>
            <w:spacing w:after="0" w:line="240" w:lineRule="auto"/>
            <w:ind w:right="-675"/>
            <w:rPr>
              <w:rFonts w:ascii="Arial" w:eastAsia="Times New Roman" w:hAnsi="Arial" w:cs="Times New Roman"/>
              <w:position w:val="10"/>
              <w:sz w:val="16"/>
              <w:szCs w:val="16"/>
              <w:lang w:eastAsia="de-DE"/>
            </w:rPr>
          </w:pPr>
          <w:r w:rsidRPr="00315AEA">
            <w:rPr>
              <w:rFonts w:ascii="Arial" w:eastAsia="Times New Roman" w:hAnsi="Arial" w:cs="Times New Roman"/>
              <w:iCs/>
              <w:position w:val="10"/>
              <w:sz w:val="16"/>
              <w:szCs w:val="16"/>
              <w:lang w:eastAsia="de-DE"/>
            </w:rPr>
            <w:t xml:space="preserve">Leistung: </w:t>
          </w:r>
          <w:r w:rsidR="000721B7">
            <w:rPr>
              <w:rFonts w:ascii="Arial" w:eastAsia="Times New Roman" w:hAnsi="Arial" w:cs="Times New Roman"/>
              <w:iCs/>
              <w:position w:val="10"/>
              <w:sz w:val="16"/>
              <w:szCs w:val="16"/>
              <w:lang w:eastAsia="de-DE"/>
            </w:rPr>
            <w:t>MBU F</w:t>
          </w:r>
          <w:r w:rsidR="008B6853">
            <w:rPr>
              <w:rFonts w:ascii="Arial" w:eastAsia="Times New Roman" w:hAnsi="Arial" w:cs="Times New Roman"/>
              <w:iCs/>
              <w:position w:val="10"/>
              <w:sz w:val="16"/>
              <w:szCs w:val="16"/>
              <w:lang w:eastAsia="de-DE"/>
            </w:rPr>
            <w:t>lächenf</w:t>
          </w:r>
          <w:r w:rsidR="000721B7">
            <w:rPr>
              <w:rFonts w:ascii="Arial" w:eastAsia="Times New Roman" w:hAnsi="Arial" w:cs="Times New Roman"/>
              <w:iCs/>
              <w:position w:val="10"/>
              <w:sz w:val="16"/>
              <w:szCs w:val="16"/>
              <w:lang w:eastAsia="de-DE"/>
            </w:rPr>
            <w:t>reistellung</w:t>
          </w:r>
        </w:p>
      </w:tc>
      <w:tc>
        <w:tcPr>
          <w:tcW w:w="4003" w:type="dxa"/>
        </w:tcPr>
        <w:p w14:paraId="04948344" w14:textId="77777777" w:rsidR="004C7BE3" w:rsidRPr="000938A2" w:rsidRDefault="00CC7B6C" w:rsidP="004C7BE3">
          <w:pPr>
            <w:spacing w:after="0" w:line="240" w:lineRule="auto"/>
            <w:ind w:left="-183" w:hanging="4"/>
            <w:jc w:val="right"/>
            <w:rPr>
              <w:rFonts w:ascii="Arial" w:eastAsia="Times New Roman" w:hAnsi="Arial" w:cs="Times New Roman"/>
              <w:position w:val="10"/>
              <w:sz w:val="16"/>
              <w:szCs w:val="16"/>
              <w:lang w:eastAsia="de-DE"/>
            </w:rPr>
          </w:pPr>
          <w:r>
            <w:rPr>
              <w:rFonts w:ascii="Arial" w:eastAsia="Times New Roman" w:hAnsi="Arial" w:cs="Times New Roman"/>
              <w:position w:val="10"/>
              <w:sz w:val="20"/>
              <w:szCs w:val="20"/>
              <w:lang w:eastAsia="de-DE"/>
            </w:rPr>
            <w:t>Eigenerklärung zur Eignung</w:t>
          </w:r>
          <w:r w:rsidR="009004BE">
            <w:rPr>
              <w:rFonts w:ascii="Arial" w:eastAsia="Times New Roman" w:hAnsi="Arial" w:cs="Times New Roman"/>
              <w:position w:val="10"/>
              <w:sz w:val="20"/>
              <w:szCs w:val="20"/>
              <w:lang w:eastAsia="de-DE"/>
            </w:rPr>
            <w:t xml:space="preserve"> - EU</w:t>
          </w:r>
        </w:p>
        <w:p w14:paraId="507C7D6D" w14:textId="77777777" w:rsidR="00FE5CDA" w:rsidRPr="000938A2" w:rsidRDefault="00FE5CDA" w:rsidP="00B056D8">
          <w:pPr>
            <w:spacing w:after="0" w:line="240" w:lineRule="auto"/>
            <w:rPr>
              <w:rFonts w:ascii="Arial" w:eastAsia="Times New Roman" w:hAnsi="Arial" w:cs="Times New Roman"/>
              <w:position w:val="10"/>
              <w:sz w:val="16"/>
              <w:szCs w:val="16"/>
              <w:lang w:eastAsia="de-DE"/>
            </w:rPr>
          </w:pPr>
        </w:p>
      </w:tc>
      <w:tc>
        <w:tcPr>
          <w:tcW w:w="4003" w:type="dxa"/>
          <w:shd w:val="clear" w:color="auto" w:fill="auto"/>
        </w:tcPr>
        <w:p w14:paraId="52E4A181" w14:textId="77777777" w:rsidR="00FE5CDA" w:rsidRPr="000938A2" w:rsidRDefault="00FE5CDA" w:rsidP="000938A2">
          <w:pPr>
            <w:spacing w:after="0" w:line="240" w:lineRule="auto"/>
            <w:rPr>
              <w:rFonts w:ascii="Arial" w:eastAsia="Times New Roman" w:hAnsi="Arial" w:cs="Times New Roman"/>
              <w:position w:val="10"/>
              <w:sz w:val="16"/>
              <w:szCs w:val="16"/>
              <w:lang w:eastAsia="de-DE"/>
            </w:rPr>
          </w:pPr>
        </w:p>
      </w:tc>
    </w:tr>
  </w:tbl>
  <w:p w14:paraId="7F1D9E52" w14:textId="70B50BAA" w:rsidR="00FE5CDA" w:rsidRPr="00B41916" w:rsidRDefault="00FE5CDA" w:rsidP="0053725A">
    <w:pPr>
      <w:pStyle w:val="Kopfzeile"/>
      <w:pBdr>
        <w:bottom w:val="single" w:sz="4" w:space="1" w:color="auto"/>
      </w:pBdr>
      <w:ind w:left="-360"/>
      <w:rPr>
        <w:rFonts w:ascii="Arial" w:hAnsi="Arial" w:cs="Arial"/>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24" w:type="dxa"/>
      <w:tblLook w:val="04A0" w:firstRow="1" w:lastRow="0" w:firstColumn="1" w:lastColumn="0" w:noHBand="0" w:noVBand="1"/>
    </w:tblPr>
    <w:tblGrid>
      <w:gridCol w:w="6521"/>
      <w:gridCol w:w="4003"/>
    </w:tblGrid>
    <w:tr w:rsidR="00FE5CDA" w:rsidRPr="000938A2" w14:paraId="4EF745C6" w14:textId="77777777" w:rsidTr="002147EA">
      <w:tc>
        <w:tcPr>
          <w:tcW w:w="6521" w:type="dxa"/>
          <w:shd w:val="clear" w:color="auto" w:fill="auto"/>
        </w:tcPr>
        <w:p w14:paraId="359BEC00" w14:textId="67C1F1F4" w:rsidR="0053725A" w:rsidRPr="00315AEA" w:rsidRDefault="0053725A" w:rsidP="0053725A">
          <w:pPr>
            <w:spacing w:after="0" w:line="240" w:lineRule="auto"/>
            <w:ind w:right="-675"/>
            <w:rPr>
              <w:rFonts w:ascii="Arial" w:eastAsia="Times New Roman" w:hAnsi="Arial" w:cs="Times New Roman"/>
              <w:iCs/>
              <w:position w:val="10"/>
              <w:sz w:val="16"/>
              <w:szCs w:val="16"/>
              <w:lang w:eastAsia="de-DE"/>
            </w:rPr>
          </w:pPr>
          <w:r w:rsidRPr="00315AEA">
            <w:rPr>
              <w:rFonts w:ascii="Arial" w:eastAsia="Times New Roman" w:hAnsi="Arial" w:cs="Times New Roman"/>
              <w:iCs/>
              <w:position w:val="10"/>
              <w:sz w:val="16"/>
              <w:szCs w:val="16"/>
              <w:lang w:eastAsia="de-DE"/>
            </w:rPr>
            <w:t xml:space="preserve">Projekt: </w:t>
          </w:r>
          <w:r w:rsidR="001D7350">
            <w:rPr>
              <w:rFonts w:ascii="Arial" w:eastAsia="Times New Roman" w:hAnsi="Arial" w:cs="Times New Roman"/>
              <w:iCs/>
              <w:position w:val="10"/>
              <w:sz w:val="16"/>
              <w:szCs w:val="16"/>
              <w:lang w:eastAsia="de-DE"/>
            </w:rPr>
            <w:t>Revitalisierung RAW-Gelände</w:t>
          </w:r>
        </w:p>
        <w:p w14:paraId="2AE7F1EF" w14:textId="458511EF" w:rsidR="00FE5CDA" w:rsidRPr="004C717C" w:rsidRDefault="002147EA" w:rsidP="002147EA">
          <w:pPr>
            <w:spacing w:after="0" w:line="240" w:lineRule="auto"/>
            <w:ind w:right="-384"/>
            <w:rPr>
              <w:rFonts w:ascii="Arial" w:eastAsia="Times New Roman" w:hAnsi="Arial" w:cs="Times New Roman"/>
              <w:i/>
              <w:position w:val="10"/>
              <w:sz w:val="16"/>
              <w:szCs w:val="16"/>
              <w:lang w:eastAsia="de-DE"/>
            </w:rPr>
          </w:pPr>
          <w:r w:rsidRPr="00315AEA">
            <w:rPr>
              <w:rFonts w:ascii="Arial" w:eastAsia="Times New Roman" w:hAnsi="Arial" w:cs="Times New Roman"/>
              <w:iCs/>
              <w:position w:val="10"/>
              <w:sz w:val="16"/>
              <w:szCs w:val="16"/>
              <w:lang w:eastAsia="de-DE"/>
            </w:rPr>
            <w:t>Leistung:</w:t>
          </w:r>
          <w:r w:rsidR="0053725A" w:rsidRPr="00315AEA">
            <w:rPr>
              <w:rFonts w:ascii="Arial" w:eastAsia="Times New Roman" w:hAnsi="Arial" w:cs="Times New Roman"/>
              <w:iCs/>
              <w:position w:val="10"/>
              <w:sz w:val="16"/>
              <w:szCs w:val="16"/>
              <w:lang w:eastAsia="de-DE"/>
            </w:rPr>
            <w:t xml:space="preserve"> </w:t>
          </w:r>
          <w:r w:rsidR="00A818FB">
            <w:rPr>
              <w:rFonts w:ascii="Arial" w:eastAsia="Times New Roman" w:hAnsi="Arial" w:cs="Times New Roman"/>
              <w:iCs/>
              <w:position w:val="10"/>
              <w:sz w:val="16"/>
              <w:szCs w:val="16"/>
              <w:lang w:eastAsia="de-DE"/>
            </w:rPr>
            <w:t>MBU F</w:t>
          </w:r>
          <w:r w:rsidR="008B6853">
            <w:rPr>
              <w:rFonts w:ascii="Arial" w:eastAsia="Times New Roman" w:hAnsi="Arial" w:cs="Times New Roman"/>
              <w:iCs/>
              <w:position w:val="10"/>
              <w:sz w:val="16"/>
              <w:szCs w:val="16"/>
              <w:lang w:eastAsia="de-DE"/>
            </w:rPr>
            <w:t>lächenf</w:t>
          </w:r>
          <w:r w:rsidR="00A818FB">
            <w:rPr>
              <w:rFonts w:ascii="Arial" w:eastAsia="Times New Roman" w:hAnsi="Arial" w:cs="Times New Roman"/>
              <w:iCs/>
              <w:position w:val="10"/>
              <w:sz w:val="16"/>
              <w:szCs w:val="16"/>
              <w:lang w:eastAsia="de-DE"/>
            </w:rPr>
            <w:t>reistellung</w:t>
          </w:r>
        </w:p>
      </w:tc>
      <w:tc>
        <w:tcPr>
          <w:tcW w:w="4003" w:type="dxa"/>
          <w:shd w:val="clear" w:color="auto" w:fill="auto"/>
        </w:tcPr>
        <w:p w14:paraId="1F391A98" w14:textId="218A5AD7" w:rsidR="00FE5CDA" w:rsidRPr="000938A2" w:rsidRDefault="002147EA" w:rsidP="002147EA">
          <w:pPr>
            <w:spacing w:after="0" w:line="240" w:lineRule="auto"/>
            <w:ind w:left="-183" w:hanging="4"/>
            <w:rPr>
              <w:rFonts w:ascii="Arial" w:eastAsia="Times New Roman" w:hAnsi="Arial" w:cs="Times New Roman"/>
              <w:position w:val="10"/>
              <w:sz w:val="16"/>
              <w:szCs w:val="16"/>
              <w:lang w:eastAsia="de-DE"/>
            </w:rPr>
          </w:pPr>
          <w:r>
            <w:rPr>
              <w:rFonts w:ascii="Arial" w:eastAsia="Times New Roman" w:hAnsi="Arial" w:cs="Times New Roman"/>
              <w:position w:val="10"/>
              <w:sz w:val="20"/>
              <w:szCs w:val="20"/>
              <w:lang w:eastAsia="de-DE"/>
            </w:rPr>
            <w:t xml:space="preserve">     </w:t>
          </w:r>
          <w:r w:rsidR="00CC7B6C">
            <w:rPr>
              <w:rFonts w:ascii="Arial" w:eastAsia="Times New Roman" w:hAnsi="Arial" w:cs="Times New Roman"/>
              <w:position w:val="10"/>
              <w:sz w:val="20"/>
              <w:szCs w:val="20"/>
              <w:lang w:eastAsia="de-DE"/>
            </w:rPr>
            <w:t>Eigenerklärung zur Eignung</w:t>
          </w:r>
          <w:r w:rsidR="009004BE">
            <w:rPr>
              <w:rFonts w:ascii="Arial" w:eastAsia="Times New Roman" w:hAnsi="Arial" w:cs="Times New Roman"/>
              <w:position w:val="10"/>
              <w:sz w:val="20"/>
              <w:szCs w:val="20"/>
              <w:lang w:eastAsia="de-DE"/>
            </w:rPr>
            <w:t xml:space="preserve"> - EU</w:t>
          </w:r>
        </w:p>
        <w:p w14:paraId="6CBDF89B" w14:textId="77777777" w:rsidR="00FE5CDA" w:rsidRPr="000938A2" w:rsidRDefault="00FE5CDA" w:rsidP="004C717C">
          <w:pPr>
            <w:spacing w:after="0" w:line="240" w:lineRule="auto"/>
            <w:rPr>
              <w:rFonts w:ascii="Arial" w:eastAsia="Times New Roman" w:hAnsi="Arial" w:cs="Times New Roman"/>
              <w:position w:val="10"/>
              <w:sz w:val="16"/>
              <w:szCs w:val="16"/>
              <w:lang w:eastAsia="de-DE"/>
            </w:rPr>
          </w:pPr>
        </w:p>
      </w:tc>
    </w:tr>
  </w:tbl>
  <w:p w14:paraId="51EC9B30" w14:textId="0967D2BE" w:rsidR="00FE5CDA" w:rsidRPr="00A839C4" w:rsidRDefault="00FE5CDA" w:rsidP="0053725A">
    <w:pPr>
      <w:pStyle w:val="Kopfzeile"/>
      <w:pBdr>
        <w:bottom w:val="single" w:sz="4" w:space="1" w:color="auto"/>
      </w:pBdr>
      <w:ind w:left="-36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5184"/>
    <w:multiLevelType w:val="hybridMultilevel"/>
    <w:tmpl w:val="FF68C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46416"/>
    <w:multiLevelType w:val="hybridMultilevel"/>
    <w:tmpl w:val="51BCF9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B44639"/>
    <w:multiLevelType w:val="hybridMultilevel"/>
    <w:tmpl w:val="54E68E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EE0C6F"/>
    <w:multiLevelType w:val="hybridMultilevel"/>
    <w:tmpl w:val="47E46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232BC8"/>
    <w:multiLevelType w:val="hybridMultilevel"/>
    <w:tmpl w:val="9E0CE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922D2E"/>
    <w:multiLevelType w:val="hybridMultilevel"/>
    <w:tmpl w:val="B40CA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AA122D"/>
    <w:multiLevelType w:val="hybridMultilevel"/>
    <w:tmpl w:val="E9E4508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1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436F4B"/>
    <w:multiLevelType w:val="hybridMultilevel"/>
    <w:tmpl w:val="877AD44C"/>
    <w:lvl w:ilvl="0" w:tplc="56A8C39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01BB8"/>
    <w:multiLevelType w:val="hybridMultilevel"/>
    <w:tmpl w:val="DF28B944"/>
    <w:lvl w:ilvl="0" w:tplc="1E4EFA0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560E83"/>
    <w:multiLevelType w:val="hybridMultilevel"/>
    <w:tmpl w:val="C2305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1C4D22"/>
    <w:multiLevelType w:val="hybridMultilevel"/>
    <w:tmpl w:val="A4C47C52"/>
    <w:lvl w:ilvl="0" w:tplc="96CA6DDA">
      <w:start w:val="1"/>
      <w:numFmt w:val="decimal"/>
      <w:lvlText w:val="%1."/>
      <w:lvlJc w:val="left"/>
      <w:pPr>
        <w:ind w:left="792" w:hanging="432"/>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1323749">
    <w:abstractNumId w:val="8"/>
  </w:num>
  <w:num w:numId="2" w16cid:durableId="1908031316">
    <w:abstractNumId w:val="1"/>
  </w:num>
  <w:num w:numId="3" w16cid:durableId="1397582380">
    <w:abstractNumId w:val="10"/>
  </w:num>
  <w:num w:numId="4" w16cid:durableId="1206722229">
    <w:abstractNumId w:val="9"/>
  </w:num>
  <w:num w:numId="5" w16cid:durableId="354619102">
    <w:abstractNumId w:val="0"/>
  </w:num>
  <w:num w:numId="6" w16cid:durableId="1333025323">
    <w:abstractNumId w:val="11"/>
  </w:num>
  <w:num w:numId="7" w16cid:durableId="120150061">
    <w:abstractNumId w:val="13"/>
  </w:num>
  <w:num w:numId="8" w16cid:durableId="1371110752">
    <w:abstractNumId w:val="2"/>
  </w:num>
  <w:num w:numId="9" w16cid:durableId="281771696">
    <w:abstractNumId w:val="14"/>
  </w:num>
  <w:num w:numId="10" w16cid:durableId="1737242651">
    <w:abstractNumId w:val="7"/>
  </w:num>
  <w:num w:numId="11" w16cid:durableId="2126538963">
    <w:abstractNumId w:val="12"/>
  </w:num>
  <w:num w:numId="12" w16cid:durableId="931091472">
    <w:abstractNumId w:val="3"/>
  </w:num>
  <w:num w:numId="13" w16cid:durableId="2001273647">
    <w:abstractNumId w:val="6"/>
  </w:num>
  <w:num w:numId="14" w16cid:durableId="903368352">
    <w:abstractNumId w:val="5"/>
  </w:num>
  <w:num w:numId="15" w16cid:durableId="1952400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SO999929" w:val="6fe3af31-5e8b-4bd1-b2d7-5daef7b7c73e"/>
  </w:docVars>
  <w:rsids>
    <w:rsidRoot w:val="000938A2"/>
    <w:rsid w:val="000119E1"/>
    <w:rsid w:val="000212A0"/>
    <w:rsid w:val="00025C01"/>
    <w:rsid w:val="00035596"/>
    <w:rsid w:val="0004146A"/>
    <w:rsid w:val="00041D4E"/>
    <w:rsid w:val="00056BC2"/>
    <w:rsid w:val="000661B7"/>
    <w:rsid w:val="000721B7"/>
    <w:rsid w:val="000761B4"/>
    <w:rsid w:val="000938A2"/>
    <w:rsid w:val="00096966"/>
    <w:rsid w:val="000A11F6"/>
    <w:rsid w:val="000A1563"/>
    <w:rsid w:val="000E6441"/>
    <w:rsid w:val="000F09B1"/>
    <w:rsid w:val="001002E8"/>
    <w:rsid w:val="00104BBE"/>
    <w:rsid w:val="0010524C"/>
    <w:rsid w:val="0011469D"/>
    <w:rsid w:val="00150167"/>
    <w:rsid w:val="00154FD5"/>
    <w:rsid w:val="00166988"/>
    <w:rsid w:val="00193C18"/>
    <w:rsid w:val="00193C1E"/>
    <w:rsid w:val="00197F90"/>
    <w:rsid w:val="001B32C9"/>
    <w:rsid w:val="001C519C"/>
    <w:rsid w:val="001D7350"/>
    <w:rsid w:val="001E565B"/>
    <w:rsid w:val="001F5E05"/>
    <w:rsid w:val="001F6773"/>
    <w:rsid w:val="00212061"/>
    <w:rsid w:val="00213302"/>
    <w:rsid w:val="002147EA"/>
    <w:rsid w:val="002206BB"/>
    <w:rsid w:val="0022121D"/>
    <w:rsid w:val="002612D7"/>
    <w:rsid w:val="00262A2D"/>
    <w:rsid w:val="0027160B"/>
    <w:rsid w:val="00276545"/>
    <w:rsid w:val="00277BAA"/>
    <w:rsid w:val="00286EB6"/>
    <w:rsid w:val="002D3782"/>
    <w:rsid w:val="002F470A"/>
    <w:rsid w:val="002F4956"/>
    <w:rsid w:val="00310BC8"/>
    <w:rsid w:val="00315AEA"/>
    <w:rsid w:val="003165FE"/>
    <w:rsid w:val="003227D9"/>
    <w:rsid w:val="003234BB"/>
    <w:rsid w:val="0034405C"/>
    <w:rsid w:val="00356BB9"/>
    <w:rsid w:val="003636B3"/>
    <w:rsid w:val="00366517"/>
    <w:rsid w:val="003738FB"/>
    <w:rsid w:val="00380804"/>
    <w:rsid w:val="00387BED"/>
    <w:rsid w:val="00397F67"/>
    <w:rsid w:val="003A19C5"/>
    <w:rsid w:val="003C316F"/>
    <w:rsid w:val="003D52F6"/>
    <w:rsid w:val="003E25C1"/>
    <w:rsid w:val="003E25CE"/>
    <w:rsid w:val="00403207"/>
    <w:rsid w:val="00423059"/>
    <w:rsid w:val="00423D1A"/>
    <w:rsid w:val="004255C7"/>
    <w:rsid w:val="0042620A"/>
    <w:rsid w:val="00465118"/>
    <w:rsid w:val="004727CA"/>
    <w:rsid w:val="00477E04"/>
    <w:rsid w:val="00497C29"/>
    <w:rsid w:val="004B531F"/>
    <w:rsid w:val="004C2FA0"/>
    <w:rsid w:val="004C5A6B"/>
    <w:rsid w:val="004C717C"/>
    <w:rsid w:val="004C7BE3"/>
    <w:rsid w:val="004E5AE4"/>
    <w:rsid w:val="004E64C1"/>
    <w:rsid w:val="004F5407"/>
    <w:rsid w:val="00500684"/>
    <w:rsid w:val="00510450"/>
    <w:rsid w:val="00513E2E"/>
    <w:rsid w:val="005220A9"/>
    <w:rsid w:val="005326D9"/>
    <w:rsid w:val="0053725A"/>
    <w:rsid w:val="005422FE"/>
    <w:rsid w:val="00561BB2"/>
    <w:rsid w:val="00562D87"/>
    <w:rsid w:val="00565F86"/>
    <w:rsid w:val="00566519"/>
    <w:rsid w:val="00575936"/>
    <w:rsid w:val="0058458C"/>
    <w:rsid w:val="00584C29"/>
    <w:rsid w:val="00585E95"/>
    <w:rsid w:val="005A24A6"/>
    <w:rsid w:val="005A2515"/>
    <w:rsid w:val="005B36AA"/>
    <w:rsid w:val="005D7A72"/>
    <w:rsid w:val="005E0DE5"/>
    <w:rsid w:val="005F3DED"/>
    <w:rsid w:val="00600434"/>
    <w:rsid w:val="00604C62"/>
    <w:rsid w:val="00605538"/>
    <w:rsid w:val="00605F03"/>
    <w:rsid w:val="0061358B"/>
    <w:rsid w:val="006152F2"/>
    <w:rsid w:val="006467B7"/>
    <w:rsid w:val="006563AC"/>
    <w:rsid w:val="006764CB"/>
    <w:rsid w:val="00686D13"/>
    <w:rsid w:val="006A1B3C"/>
    <w:rsid w:val="006A2310"/>
    <w:rsid w:val="006A2AEE"/>
    <w:rsid w:val="006A5737"/>
    <w:rsid w:val="006B227C"/>
    <w:rsid w:val="006B462D"/>
    <w:rsid w:val="006B55A7"/>
    <w:rsid w:val="006C65ED"/>
    <w:rsid w:val="006C707E"/>
    <w:rsid w:val="006D02B9"/>
    <w:rsid w:val="006D399C"/>
    <w:rsid w:val="006F166A"/>
    <w:rsid w:val="007015AD"/>
    <w:rsid w:val="007029D9"/>
    <w:rsid w:val="0071221F"/>
    <w:rsid w:val="007149B2"/>
    <w:rsid w:val="00723397"/>
    <w:rsid w:val="00747AEB"/>
    <w:rsid w:val="00757756"/>
    <w:rsid w:val="00760649"/>
    <w:rsid w:val="00761F36"/>
    <w:rsid w:val="007646B5"/>
    <w:rsid w:val="00770866"/>
    <w:rsid w:val="00770CBF"/>
    <w:rsid w:val="00777416"/>
    <w:rsid w:val="007B093A"/>
    <w:rsid w:val="007C2968"/>
    <w:rsid w:val="007C5DAE"/>
    <w:rsid w:val="007C6F07"/>
    <w:rsid w:val="007D69D6"/>
    <w:rsid w:val="008160E0"/>
    <w:rsid w:val="00824B2F"/>
    <w:rsid w:val="00824B94"/>
    <w:rsid w:val="008375FB"/>
    <w:rsid w:val="00846277"/>
    <w:rsid w:val="008547D1"/>
    <w:rsid w:val="00857815"/>
    <w:rsid w:val="008771EB"/>
    <w:rsid w:val="00885247"/>
    <w:rsid w:val="0088757A"/>
    <w:rsid w:val="00894618"/>
    <w:rsid w:val="008960C3"/>
    <w:rsid w:val="008A16AC"/>
    <w:rsid w:val="008A5C06"/>
    <w:rsid w:val="008B0F46"/>
    <w:rsid w:val="008B2026"/>
    <w:rsid w:val="008B6853"/>
    <w:rsid w:val="008C072F"/>
    <w:rsid w:val="008C3293"/>
    <w:rsid w:val="008C742C"/>
    <w:rsid w:val="008D5E33"/>
    <w:rsid w:val="008E375E"/>
    <w:rsid w:val="009004BE"/>
    <w:rsid w:val="00907A63"/>
    <w:rsid w:val="00912F78"/>
    <w:rsid w:val="00921003"/>
    <w:rsid w:val="00943AE6"/>
    <w:rsid w:val="0095073D"/>
    <w:rsid w:val="00955280"/>
    <w:rsid w:val="009651D0"/>
    <w:rsid w:val="00970F46"/>
    <w:rsid w:val="009A3E4F"/>
    <w:rsid w:val="009C7AF8"/>
    <w:rsid w:val="009D100C"/>
    <w:rsid w:val="009D1326"/>
    <w:rsid w:val="009F0912"/>
    <w:rsid w:val="00A02321"/>
    <w:rsid w:val="00A02AD6"/>
    <w:rsid w:val="00A03254"/>
    <w:rsid w:val="00A04004"/>
    <w:rsid w:val="00A12D7E"/>
    <w:rsid w:val="00A20457"/>
    <w:rsid w:val="00A23A4C"/>
    <w:rsid w:val="00A34EFA"/>
    <w:rsid w:val="00A464E9"/>
    <w:rsid w:val="00A54372"/>
    <w:rsid w:val="00A64728"/>
    <w:rsid w:val="00A818FB"/>
    <w:rsid w:val="00A831AF"/>
    <w:rsid w:val="00A839C4"/>
    <w:rsid w:val="00A87C1E"/>
    <w:rsid w:val="00AA342B"/>
    <w:rsid w:val="00AA4D9C"/>
    <w:rsid w:val="00AA6112"/>
    <w:rsid w:val="00AD2E4E"/>
    <w:rsid w:val="00AE60D6"/>
    <w:rsid w:val="00AE7E5E"/>
    <w:rsid w:val="00B056D8"/>
    <w:rsid w:val="00B1415E"/>
    <w:rsid w:val="00B23FC0"/>
    <w:rsid w:val="00B41916"/>
    <w:rsid w:val="00B6342A"/>
    <w:rsid w:val="00B64B7D"/>
    <w:rsid w:val="00B74634"/>
    <w:rsid w:val="00B74678"/>
    <w:rsid w:val="00B90899"/>
    <w:rsid w:val="00BA219C"/>
    <w:rsid w:val="00BB1A66"/>
    <w:rsid w:val="00BB381A"/>
    <w:rsid w:val="00BC2959"/>
    <w:rsid w:val="00BE021F"/>
    <w:rsid w:val="00C00E1B"/>
    <w:rsid w:val="00C0639C"/>
    <w:rsid w:val="00C1696A"/>
    <w:rsid w:val="00C17DCA"/>
    <w:rsid w:val="00C20125"/>
    <w:rsid w:val="00C21479"/>
    <w:rsid w:val="00C32FA1"/>
    <w:rsid w:val="00C34216"/>
    <w:rsid w:val="00C430C9"/>
    <w:rsid w:val="00C45E6A"/>
    <w:rsid w:val="00C479CC"/>
    <w:rsid w:val="00CA0511"/>
    <w:rsid w:val="00CA0F0C"/>
    <w:rsid w:val="00CA2731"/>
    <w:rsid w:val="00CB0120"/>
    <w:rsid w:val="00CC56F3"/>
    <w:rsid w:val="00CC7B6C"/>
    <w:rsid w:val="00CD421C"/>
    <w:rsid w:val="00CE2E03"/>
    <w:rsid w:val="00CE639D"/>
    <w:rsid w:val="00CF5C61"/>
    <w:rsid w:val="00CF7E6A"/>
    <w:rsid w:val="00D13792"/>
    <w:rsid w:val="00D21C53"/>
    <w:rsid w:val="00D2242B"/>
    <w:rsid w:val="00D23776"/>
    <w:rsid w:val="00D475F4"/>
    <w:rsid w:val="00D619BB"/>
    <w:rsid w:val="00D63277"/>
    <w:rsid w:val="00D63FD5"/>
    <w:rsid w:val="00D647C7"/>
    <w:rsid w:val="00D65ADB"/>
    <w:rsid w:val="00D839A9"/>
    <w:rsid w:val="00D96801"/>
    <w:rsid w:val="00DA39BF"/>
    <w:rsid w:val="00DB6D24"/>
    <w:rsid w:val="00DC55DE"/>
    <w:rsid w:val="00DF48A9"/>
    <w:rsid w:val="00E505AD"/>
    <w:rsid w:val="00E50619"/>
    <w:rsid w:val="00E523C5"/>
    <w:rsid w:val="00E57EF1"/>
    <w:rsid w:val="00E8066E"/>
    <w:rsid w:val="00E94B86"/>
    <w:rsid w:val="00E95FBA"/>
    <w:rsid w:val="00EB7D83"/>
    <w:rsid w:val="00EC7143"/>
    <w:rsid w:val="00EE1252"/>
    <w:rsid w:val="00EE38D5"/>
    <w:rsid w:val="00F02895"/>
    <w:rsid w:val="00F04520"/>
    <w:rsid w:val="00F25D41"/>
    <w:rsid w:val="00F312AA"/>
    <w:rsid w:val="00F37203"/>
    <w:rsid w:val="00F43A2E"/>
    <w:rsid w:val="00F43A93"/>
    <w:rsid w:val="00F92A98"/>
    <w:rsid w:val="00F94A6B"/>
    <w:rsid w:val="00FA066F"/>
    <w:rsid w:val="00FA3C0B"/>
    <w:rsid w:val="00FB2E03"/>
    <w:rsid w:val="00FB3F77"/>
    <w:rsid w:val="00FB4F51"/>
    <w:rsid w:val="00FD5E4B"/>
    <w:rsid w:val="00FE394F"/>
    <w:rsid w:val="00FE5C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48289"/>
  <w15:docId w15:val="{95F76AA4-5BC5-4EFB-8F61-6CD80D55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5AEA"/>
  </w:style>
  <w:style w:type="paragraph" w:styleId="berschrift1">
    <w:name w:val="heading 1"/>
    <w:basedOn w:val="Standard"/>
    <w:next w:val="Standard"/>
    <w:link w:val="berschrift1Zchn"/>
    <w:uiPriority w:val="9"/>
    <w:qFormat/>
    <w:rsid w:val="00363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38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38A2"/>
  </w:style>
  <w:style w:type="paragraph" w:styleId="Fuzeile">
    <w:name w:val="footer"/>
    <w:basedOn w:val="Standard"/>
    <w:link w:val="FuzeileZchn"/>
    <w:uiPriority w:val="99"/>
    <w:unhideWhenUsed/>
    <w:rsid w:val="000938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38A2"/>
  </w:style>
  <w:style w:type="table" w:styleId="Tabellenraster">
    <w:name w:val="Table Grid"/>
    <w:basedOn w:val="NormaleTabelle"/>
    <w:uiPriority w:val="59"/>
    <w:rsid w:val="0009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mschlagabsenderadresse">
    <w:name w:val="envelope return"/>
    <w:basedOn w:val="Standard"/>
    <w:semiHidden/>
    <w:rsid w:val="00096966"/>
    <w:pPr>
      <w:spacing w:after="0" w:line="240" w:lineRule="auto"/>
    </w:pPr>
    <w:rPr>
      <w:rFonts w:ascii="Arial" w:eastAsia="Times New Roman" w:hAnsi="Arial" w:cs="Times New Roman"/>
      <w:sz w:val="20"/>
      <w:szCs w:val="20"/>
      <w:lang w:eastAsia="de-DE"/>
    </w:rPr>
  </w:style>
  <w:style w:type="character" w:styleId="Platzhaltertext">
    <w:name w:val="Placeholder Text"/>
    <w:basedOn w:val="Absatz-Standardschriftart"/>
    <w:uiPriority w:val="99"/>
    <w:semiHidden/>
    <w:rsid w:val="004C717C"/>
    <w:rPr>
      <w:color w:val="808080"/>
    </w:rPr>
  </w:style>
  <w:style w:type="paragraph" w:styleId="Sprechblasentext">
    <w:name w:val="Balloon Text"/>
    <w:basedOn w:val="Standard"/>
    <w:link w:val="SprechblasentextZchn"/>
    <w:uiPriority w:val="99"/>
    <w:semiHidden/>
    <w:unhideWhenUsed/>
    <w:rsid w:val="004C717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717C"/>
    <w:rPr>
      <w:rFonts w:ascii="Tahoma" w:hAnsi="Tahoma" w:cs="Tahoma"/>
      <w:sz w:val="16"/>
      <w:szCs w:val="16"/>
    </w:rPr>
  </w:style>
  <w:style w:type="character" w:styleId="Hyperlink">
    <w:name w:val="Hyperlink"/>
    <w:basedOn w:val="Absatz-Standardschriftart"/>
    <w:uiPriority w:val="99"/>
    <w:unhideWhenUsed/>
    <w:rsid w:val="005326D9"/>
    <w:rPr>
      <w:color w:val="0000FF" w:themeColor="hyperlink"/>
      <w:u w:val="single"/>
    </w:rPr>
  </w:style>
  <w:style w:type="character" w:styleId="Kommentarzeichen">
    <w:name w:val="annotation reference"/>
    <w:basedOn w:val="Absatz-Standardschriftart"/>
    <w:uiPriority w:val="99"/>
    <w:semiHidden/>
    <w:unhideWhenUsed/>
    <w:rsid w:val="00104BBE"/>
    <w:rPr>
      <w:sz w:val="16"/>
      <w:szCs w:val="16"/>
    </w:rPr>
  </w:style>
  <w:style w:type="paragraph" w:styleId="Kommentartext">
    <w:name w:val="annotation text"/>
    <w:basedOn w:val="Standard"/>
    <w:link w:val="KommentartextZchn"/>
    <w:uiPriority w:val="99"/>
    <w:semiHidden/>
    <w:unhideWhenUsed/>
    <w:rsid w:val="00104B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4BBE"/>
    <w:rPr>
      <w:sz w:val="20"/>
      <w:szCs w:val="20"/>
    </w:rPr>
  </w:style>
  <w:style w:type="paragraph" w:styleId="Kommentarthema">
    <w:name w:val="annotation subject"/>
    <w:basedOn w:val="Kommentartext"/>
    <w:next w:val="Kommentartext"/>
    <w:link w:val="KommentarthemaZchn"/>
    <w:uiPriority w:val="99"/>
    <w:semiHidden/>
    <w:unhideWhenUsed/>
    <w:rsid w:val="00104BBE"/>
    <w:rPr>
      <w:b/>
      <w:bCs/>
    </w:rPr>
  </w:style>
  <w:style w:type="character" w:customStyle="1" w:styleId="KommentarthemaZchn">
    <w:name w:val="Kommentarthema Zchn"/>
    <w:basedOn w:val="KommentartextZchn"/>
    <w:link w:val="Kommentarthema"/>
    <w:uiPriority w:val="99"/>
    <w:semiHidden/>
    <w:rsid w:val="00104BBE"/>
    <w:rPr>
      <w:b/>
      <w:bCs/>
      <w:sz w:val="20"/>
      <w:szCs w:val="20"/>
    </w:rPr>
  </w:style>
  <w:style w:type="paragraph" w:styleId="Listenabsatz">
    <w:name w:val="List Paragraph"/>
    <w:basedOn w:val="Standard"/>
    <w:uiPriority w:val="34"/>
    <w:qFormat/>
    <w:rsid w:val="00154FD5"/>
    <w:pPr>
      <w:ind w:left="720"/>
      <w:contextualSpacing/>
    </w:pPr>
  </w:style>
  <w:style w:type="character" w:customStyle="1" w:styleId="berschrift1Zchn">
    <w:name w:val="Überschrift 1 Zchn"/>
    <w:basedOn w:val="Absatz-Standardschriftart"/>
    <w:link w:val="berschrift1"/>
    <w:uiPriority w:val="9"/>
    <w:rsid w:val="003636B3"/>
    <w:rPr>
      <w:rFonts w:asciiTheme="majorHAnsi" w:eastAsiaTheme="majorEastAsia" w:hAnsiTheme="majorHAnsi" w:cstheme="majorBidi"/>
      <w:b/>
      <w:bCs/>
      <w:color w:val="365F91" w:themeColor="accent1" w:themeShade="BF"/>
      <w:sz w:val="28"/>
      <w:szCs w:val="28"/>
    </w:rPr>
  </w:style>
  <w:style w:type="paragraph" w:styleId="berarbeitung">
    <w:name w:val="Revision"/>
    <w:hidden/>
    <w:uiPriority w:val="99"/>
    <w:semiHidden/>
    <w:rsid w:val="00EB7D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055541">
      <w:bodyDiv w:val="1"/>
      <w:marLeft w:val="0"/>
      <w:marRight w:val="0"/>
      <w:marTop w:val="0"/>
      <w:marBottom w:val="0"/>
      <w:divBdr>
        <w:top w:val="none" w:sz="0" w:space="0" w:color="auto"/>
        <w:left w:val="none" w:sz="0" w:space="0" w:color="auto"/>
        <w:bottom w:val="none" w:sz="0" w:space="0" w:color="auto"/>
        <w:right w:val="none" w:sz="0" w:space="0" w:color="auto"/>
      </w:divBdr>
    </w:div>
    <w:div w:id="338973766">
      <w:bodyDiv w:val="1"/>
      <w:marLeft w:val="0"/>
      <w:marRight w:val="0"/>
      <w:marTop w:val="0"/>
      <w:marBottom w:val="0"/>
      <w:divBdr>
        <w:top w:val="none" w:sz="0" w:space="0" w:color="auto"/>
        <w:left w:val="none" w:sz="0" w:space="0" w:color="auto"/>
        <w:bottom w:val="none" w:sz="0" w:space="0" w:color="auto"/>
        <w:right w:val="none" w:sz="0" w:space="0" w:color="auto"/>
      </w:divBdr>
    </w:div>
    <w:div w:id="1146316757">
      <w:bodyDiv w:val="1"/>
      <w:marLeft w:val="0"/>
      <w:marRight w:val="0"/>
      <w:marTop w:val="0"/>
      <w:marBottom w:val="0"/>
      <w:divBdr>
        <w:top w:val="none" w:sz="0" w:space="0" w:color="auto"/>
        <w:left w:val="none" w:sz="0" w:space="0" w:color="auto"/>
        <w:bottom w:val="none" w:sz="0" w:space="0" w:color="auto"/>
        <w:right w:val="none" w:sz="0" w:space="0" w:color="auto"/>
      </w:divBdr>
    </w:div>
    <w:div w:id="1152722897">
      <w:bodyDiv w:val="1"/>
      <w:marLeft w:val="0"/>
      <w:marRight w:val="0"/>
      <w:marTop w:val="0"/>
      <w:marBottom w:val="0"/>
      <w:divBdr>
        <w:top w:val="none" w:sz="0" w:space="0" w:color="auto"/>
        <w:left w:val="none" w:sz="0" w:space="0" w:color="auto"/>
        <w:bottom w:val="none" w:sz="0" w:space="0" w:color="auto"/>
        <w:right w:val="none" w:sz="0" w:space="0" w:color="auto"/>
      </w:divBdr>
    </w:div>
    <w:div w:id="1284653344">
      <w:bodyDiv w:val="1"/>
      <w:marLeft w:val="0"/>
      <w:marRight w:val="0"/>
      <w:marTop w:val="0"/>
      <w:marBottom w:val="0"/>
      <w:divBdr>
        <w:top w:val="none" w:sz="0" w:space="0" w:color="auto"/>
        <w:left w:val="none" w:sz="0" w:space="0" w:color="auto"/>
        <w:bottom w:val="none" w:sz="0" w:space="0" w:color="auto"/>
        <w:right w:val="none" w:sz="0" w:space="0" w:color="auto"/>
      </w:divBdr>
    </w:div>
    <w:div w:id="1495798746">
      <w:bodyDiv w:val="1"/>
      <w:marLeft w:val="0"/>
      <w:marRight w:val="0"/>
      <w:marTop w:val="0"/>
      <w:marBottom w:val="0"/>
      <w:divBdr>
        <w:top w:val="none" w:sz="0" w:space="0" w:color="auto"/>
        <w:left w:val="none" w:sz="0" w:space="0" w:color="auto"/>
        <w:bottom w:val="none" w:sz="0" w:space="0" w:color="auto"/>
        <w:right w:val="none" w:sz="0" w:space="0" w:color="auto"/>
      </w:divBdr>
    </w:div>
    <w:div w:id="1685477217">
      <w:bodyDiv w:val="1"/>
      <w:marLeft w:val="0"/>
      <w:marRight w:val="0"/>
      <w:marTop w:val="0"/>
      <w:marBottom w:val="0"/>
      <w:divBdr>
        <w:top w:val="none" w:sz="0" w:space="0" w:color="auto"/>
        <w:left w:val="none" w:sz="0" w:space="0" w:color="auto"/>
        <w:bottom w:val="none" w:sz="0" w:space="0" w:color="auto"/>
        <w:right w:val="none" w:sz="0" w:space="0" w:color="auto"/>
      </w:divBdr>
    </w:div>
    <w:div w:id="203561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2C24206BBEBE4F9EFFA96412B02B14" ma:contentTypeVersion="18" ma:contentTypeDescription="Ein neues Dokument erstellen." ma:contentTypeScope="" ma:versionID="c170bcdb5bed05ec881cb801aedaa10d">
  <xsd:schema xmlns:xsd="http://www.w3.org/2001/XMLSchema" xmlns:xs="http://www.w3.org/2001/XMLSchema" xmlns:p="http://schemas.microsoft.com/office/2006/metadata/properties" xmlns:ns2="5dd4e7e1-6e05-45a6-9865-51bca4f964a7" xmlns:ns3="0518177e-8eb5-487f-94a4-5fc9de1e1634" targetNamespace="http://schemas.microsoft.com/office/2006/metadata/properties" ma:root="true" ma:fieldsID="2a0bb5382e1f0812a745a0e0acafb969" ns2:_="" ns3:_="">
    <xsd:import namespace="5dd4e7e1-6e05-45a6-9865-51bca4f964a7"/>
    <xsd:import namespace="0518177e-8eb5-487f-94a4-5fc9de1e16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d4e7e1-6e05-45a6-9865-51bca4f96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ed90ae51-847c-4507-921a-06eda962e8d6"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18177e-8eb5-487f-94a4-5fc9de1e163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2e2ba92-5a60-480a-ae35-982b0a88bd35}" ma:internalName="TaxCatchAll" ma:showField="CatchAllData" ma:web="0518177e-8eb5-487f-94a4-5fc9de1e16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999929 xmlns="http://www.datev.de/BSOffice/999929">a96c9d0a-a3d8-4d86-968e-0852d18fea91</BSO999929>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haredWithUsers xmlns="0518177e-8eb5-487f-94a4-5fc9de1e1634">
      <UserInfo>
        <DisplayName/>
        <AccountId xsi:nil="true"/>
        <AccountType/>
      </UserInfo>
    </SharedWithUsers>
    <TaxCatchAll xmlns="0518177e-8eb5-487f-94a4-5fc9de1e1634" xsi:nil="true"/>
    <lcf76f155ced4ddcb4097134ff3c332f xmlns="5dd4e7e1-6e05-45a6-9865-51bca4f964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287CE9-8101-4B0A-8079-752EDAD15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d4e7e1-6e05-45a6-9865-51bca4f964a7"/>
    <ds:schemaRef ds:uri="0518177e-8eb5-487f-94a4-5fc9de1e1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A9DBFB-4323-4D92-A4AA-9998A45AAB24}">
  <ds:schemaRefs>
    <ds:schemaRef ds:uri="http://www.datev.de/BSOffice/999929"/>
  </ds:schemaRefs>
</ds:datastoreItem>
</file>

<file path=customXml/itemProps3.xml><?xml version="1.0" encoding="utf-8"?>
<ds:datastoreItem xmlns:ds="http://schemas.openxmlformats.org/officeDocument/2006/customXml" ds:itemID="{2D1BE787-B581-4941-902E-7ED1B4E40C7F}">
  <ds:schemaRefs>
    <ds:schemaRef ds:uri="http://schemas.microsoft.com/sharepoint/v3/contenttype/forms"/>
  </ds:schemaRefs>
</ds:datastoreItem>
</file>

<file path=customXml/itemProps4.xml><?xml version="1.0" encoding="utf-8"?>
<ds:datastoreItem xmlns:ds="http://schemas.openxmlformats.org/officeDocument/2006/customXml" ds:itemID="{E7F50A19-6898-476D-8884-8181C8E5F50F}">
  <ds:schemaRefs>
    <ds:schemaRef ds:uri="http://schemas.openxmlformats.org/officeDocument/2006/bibliography"/>
  </ds:schemaRefs>
</ds:datastoreItem>
</file>

<file path=customXml/itemProps5.xml><?xml version="1.0" encoding="utf-8"?>
<ds:datastoreItem xmlns:ds="http://schemas.openxmlformats.org/officeDocument/2006/customXml" ds:itemID="{D409192B-88E0-4737-A652-EB166C1D06B0}">
  <ds:schemaRefs>
    <ds:schemaRef ds:uri="http://purl.org/dc/elements/1.1/"/>
    <ds:schemaRef ds:uri="http://www.w3.org/XML/1998/namespace"/>
    <ds:schemaRef ds:uri="http://purl.org/dc/term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bd2f1572-3af7-45be-b77b-5d0f2732d82c"/>
    <ds:schemaRef ds:uri="5e11a8ac-dd98-4619-9a0d-973cd472ec5f"/>
    <ds:schemaRef ds:uri="0518177e-8eb5-487f-94a4-5fc9de1e1634"/>
    <ds:schemaRef ds:uri="5dd4e7e1-6e05-45a6-9865-51bca4f964a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1945</Words>
  <Characters>12260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SenStadt Berlin</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Hoerold, Stephanie</dc:creator>
  <cp:lastModifiedBy>Benedikt Stoye</cp:lastModifiedBy>
  <cp:revision>48</cp:revision>
  <cp:lastPrinted>2020-06-17T10:59:00Z</cp:lastPrinted>
  <dcterms:created xsi:type="dcterms:W3CDTF">2021-08-24T12:50:00Z</dcterms:created>
  <dcterms:modified xsi:type="dcterms:W3CDTF">2025-01-20T10:27:00Z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0x0101003F2C24206BBEBE4F9EFFA96412B02B14</vt:lpwstr>
  </property>
  <property fmtid="{D5CDD505-2E9C-101B-9397-08002B2CF9AE}" pid="3" name="MediaServiceImageTags">
    <vt:lpwstr/>
  </property>
  <property fmtid="{D5CDD505-2E9C-101B-9397-08002B2CF9AE}" pid="4" name="Order">
    <vt:r8>182800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