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BBA" w:rsidRDefault="00295BBA">
      <w:pPr>
        <w:pStyle w:val="berschrift1"/>
        <w:spacing w:after="120"/>
        <w:rPr>
          <w:sz w:val="22"/>
        </w:rPr>
      </w:pPr>
      <w:r>
        <w:rPr>
          <w:sz w:val="22"/>
        </w:rPr>
        <w:t>Bezeichnung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817"/>
        <w:gridCol w:w="160"/>
        <w:gridCol w:w="2977"/>
        <w:gridCol w:w="252"/>
        <w:gridCol w:w="31"/>
        <w:gridCol w:w="221"/>
        <w:gridCol w:w="63"/>
        <w:gridCol w:w="189"/>
        <w:gridCol w:w="94"/>
        <w:gridCol w:w="158"/>
        <w:gridCol w:w="126"/>
        <w:gridCol w:w="126"/>
        <w:gridCol w:w="157"/>
        <w:gridCol w:w="95"/>
        <w:gridCol w:w="189"/>
        <w:gridCol w:w="63"/>
        <w:gridCol w:w="252"/>
        <w:gridCol w:w="252"/>
      </w:tblGrid>
      <w:tr w:rsidR="00295BBA">
        <w:trPr>
          <w:trHeight w:hRule="exact" w:val="1600"/>
        </w:trPr>
        <w:tc>
          <w:tcPr>
            <w:tcW w:w="46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80" w:after="40"/>
              <w:ind w:left="28"/>
              <w:rPr>
                <w:rFonts w:ascii="Arial" w:hAnsi="Arial"/>
                <w:sz w:val="18"/>
                <w:vertAlign w:val="superscript"/>
              </w:rPr>
            </w:pPr>
            <w:r>
              <w:rPr>
                <w:rFonts w:ascii="Arial" w:hAnsi="Arial"/>
                <w:sz w:val="18"/>
              </w:rPr>
              <w:t xml:space="preserve">Beabsichtigte Bezeichnung der Baumaßnahme </w:t>
            </w:r>
            <w:r>
              <w:rPr>
                <w:rFonts w:ascii="Arial" w:hAnsi="Arial"/>
                <w:sz w:val="18"/>
                <w:vertAlign w:val="superscript"/>
              </w:rPr>
              <w:t>1)</w:t>
            </w:r>
          </w:p>
          <w:p w:rsidR="00295BBA" w:rsidRDefault="00295BBA" w:rsidP="00C92E96">
            <w:pPr>
              <w:pStyle w:val="Kopfzeile"/>
              <w:tabs>
                <w:tab w:val="clear" w:pos="4536"/>
                <w:tab w:val="clear" w:pos="9072"/>
              </w:tabs>
              <w:ind w:left="34" w:right="11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70"/>
                  </w:textInput>
                </w:ffData>
              </w:fldChar>
            </w:r>
            <w:bookmarkStart w:id="0" w:name="Text1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22"/>
              </w:rPr>
              <w:t>UKD Standard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0"/>
          </w:p>
        </w:tc>
        <w:tc>
          <w:tcPr>
            <w:tcW w:w="5245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5BBA" w:rsidRDefault="00295BBA">
            <w:pPr>
              <w:spacing w:before="80" w:after="40"/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Abteilung, Gruppe, Sachgebiet  (Blatt 1  Spalte 4)</w:t>
            </w:r>
          </w:p>
          <w:p w:rsidR="00295BBA" w:rsidRDefault="00295BBA" w:rsidP="00C92E96">
            <w:pPr>
              <w:ind w:left="40" w:right="28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90"/>
                  </w:textInput>
                </w:ffData>
              </w:fldChar>
            </w:r>
            <w:bookmarkStart w:id="1" w:name="Text2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22"/>
              </w:rPr>
              <w:t>Bau und Technik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1"/>
          </w:p>
        </w:tc>
      </w:tr>
      <w:tr w:rsidR="00295BBA">
        <w:trPr>
          <w:cantSplit/>
          <w:trHeight w:hRule="exact" w:val="113"/>
        </w:trPr>
        <w:tc>
          <w:tcPr>
            <w:tcW w:w="1701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Raumbezeichnung</w:t>
            </w:r>
          </w:p>
          <w:p w:rsidR="00295BBA" w:rsidRDefault="00295BBA">
            <w:pPr>
              <w:ind w:left="28"/>
              <w:rPr>
                <w:rFonts w:ascii="Arial" w:hAnsi="Arial"/>
              </w:rPr>
            </w:pPr>
            <w:r>
              <w:rPr>
                <w:rFonts w:ascii="Arial" w:hAnsi="Arial"/>
                <w:sz w:val="18"/>
              </w:rPr>
              <w:t>(Blatt 1  Spalte 2)</w:t>
            </w:r>
          </w:p>
        </w:tc>
        <w:tc>
          <w:tcPr>
            <w:tcW w:w="2817" w:type="dxa"/>
            <w:vMerge w:val="restart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295BBA" w:rsidRDefault="00295BBA" w:rsidP="00091AF9">
            <w:pPr>
              <w:ind w:left="-57" w:right="-45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2" w:name="Text4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22"/>
              </w:rPr>
              <w:t>Netzersatz</w:t>
            </w:r>
            <w:r w:rsidR="00091AF9">
              <w:rPr>
                <w:rFonts w:ascii="Courier New" w:hAnsi="Courier New"/>
                <w:b/>
                <w:noProof/>
                <w:sz w:val="22"/>
              </w:rPr>
              <w:t>anlage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2"/>
          </w:p>
        </w:tc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5BBA" w:rsidRDefault="00295BBA">
            <w:pPr>
              <w:rPr>
                <w:rFonts w:ascii="Courier New" w:hAnsi="Courier New"/>
                <w:b/>
                <w:sz w:val="22"/>
              </w:rPr>
            </w:pPr>
          </w:p>
        </w:tc>
        <w:tc>
          <w:tcPr>
            <w:tcW w:w="3260" w:type="dxa"/>
            <w:gridSpan w:val="3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Raumcode RC  (Blatt 1  Spalte 3)</w:t>
            </w:r>
            <w:r>
              <w:rPr>
                <w:rFonts w:ascii="Arial" w:hAnsi="Arial"/>
                <w:sz w:val="18"/>
              </w:rPr>
              <w:tab/>
            </w: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227"/>
        </w:trPr>
        <w:tc>
          <w:tcPr>
            <w:tcW w:w="1701" w:type="dxa"/>
            <w:vMerge/>
            <w:tcBorders>
              <w:lef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60"/>
              <w:ind w:left="28"/>
              <w:rPr>
                <w:rFonts w:ascii="Arial" w:hAnsi="Arial"/>
                <w:sz w:val="18"/>
              </w:rPr>
            </w:pPr>
          </w:p>
        </w:tc>
        <w:tc>
          <w:tcPr>
            <w:tcW w:w="2817" w:type="dxa"/>
            <w:vMerge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16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right w:val="nil"/>
            </w:tcBorders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3" w:name="Text5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3"/>
          </w:p>
        </w:tc>
        <w:tc>
          <w:tcPr>
            <w:tcW w:w="2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57"/>
        </w:trPr>
        <w:tc>
          <w:tcPr>
            <w:tcW w:w="1701" w:type="dxa"/>
            <w:vMerge/>
            <w:tcBorders>
              <w:lef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60"/>
              <w:ind w:left="28"/>
              <w:rPr>
                <w:rFonts w:ascii="Arial" w:hAnsi="Arial"/>
                <w:sz w:val="18"/>
              </w:rPr>
            </w:pPr>
          </w:p>
        </w:tc>
        <w:tc>
          <w:tcPr>
            <w:tcW w:w="2817" w:type="dxa"/>
            <w:vMerge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16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</w:tcBorders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bottom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57"/>
        </w:trPr>
        <w:tc>
          <w:tcPr>
            <w:tcW w:w="1701" w:type="dxa"/>
            <w:vMerge/>
            <w:tcBorders>
              <w:left w:val="single" w:sz="12" w:space="0" w:color="auto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60"/>
              <w:ind w:left="28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gridSpan w:val="2"/>
            <w:tcBorders>
              <w:bottom w:val="nil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ind w:left="28"/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bottom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113"/>
        </w:trPr>
        <w:tc>
          <w:tcPr>
            <w:tcW w:w="1701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20"/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Raumgruppe</w:t>
            </w:r>
          </w:p>
        </w:tc>
        <w:tc>
          <w:tcPr>
            <w:tcW w:w="2817" w:type="dxa"/>
            <w:vMerge w:val="restart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295BBA" w:rsidRDefault="00295BBA" w:rsidP="00091AF9">
            <w:pPr>
              <w:pStyle w:val="Kopfzeile"/>
              <w:tabs>
                <w:tab w:val="clear" w:pos="4536"/>
                <w:tab w:val="clear" w:pos="9072"/>
              </w:tabs>
              <w:ind w:left="-57" w:right="-45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22"/>
              </w:rPr>
              <w:t>Technik KG 4</w:t>
            </w:r>
            <w:r w:rsidR="00091AF9">
              <w:rPr>
                <w:rFonts w:ascii="Courier New" w:hAnsi="Courier New"/>
                <w:b/>
                <w:noProof/>
                <w:sz w:val="22"/>
              </w:rPr>
              <w:t>42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rPr>
                <w:rFonts w:ascii="Courier New" w:hAnsi="Courier New"/>
                <w:b/>
                <w:sz w:val="22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Lfd. Nr</w:t>
            </w:r>
            <w:proofErr w:type="gramStart"/>
            <w:r>
              <w:rPr>
                <w:rFonts w:ascii="Arial" w:hAnsi="Arial"/>
                <w:sz w:val="18"/>
              </w:rPr>
              <w:t xml:space="preserve">.  </w:t>
            </w:r>
            <w:proofErr w:type="gramEnd"/>
            <w:r>
              <w:rPr>
                <w:rFonts w:ascii="Arial" w:hAnsi="Arial"/>
                <w:sz w:val="18"/>
              </w:rPr>
              <w:t>(Blatt 1  Spalte 1)</w:t>
            </w:r>
          </w:p>
        </w:tc>
        <w:tc>
          <w:tcPr>
            <w:tcW w:w="252" w:type="dxa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vMerge w:val="restart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left" w:pos="3191"/>
              </w:tabs>
              <w:spacing w:before="8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vertAlign w:val="superscript"/>
              </w:rPr>
              <w:t>2)</w:t>
            </w:r>
          </w:p>
        </w:tc>
      </w:tr>
      <w:tr w:rsidR="00295BBA">
        <w:trPr>
          <w:cantSplit/>
          <w:trHeight w:hRule="exact" w:val="227"/>
        </w:trPr>
        <w:tc>
          <w:tcPr>
            <w:tcW w:w="1701" w:type="dxa"/>
            <w:vMerge/>
            <w:tcBorders>
              <w:top w:val="nil"/>
              <w:lef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81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16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5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-</w:t>
            </w:r>
          </w:p>
        </w:tc>
        <w:tc>
          <w:tcPr>
            <w:tcW w:w="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vMerge/>
            <w:tcBorders>
              <w:top w:val="nil"/>
              <w:left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57"/>
        </w:trPr>
        <w:tc>
          <w:tcPr>
            <w:tcW w:w="1701" w:type="dxa"/>
            <w:vMerge/>
            <w:tcBorders>
              <w:top w:val="nil"/>
              <w:lef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81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16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tcBorders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</w:tr>
      <w:tr w:rsidR="00295BBA">
        <w:trPr>
          <w:cantSplit/>
          <w:trHeight w:hRule="exact" w:val="57"/>
        </w:trPr>
        <w:tc>
          <w:tcPr>
            <w:tcW w:w="170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60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gridSpan w:val="2"/>
            <w:tcBorders>
              <w:top w:val="nil"/>
              <w:bottom w:val="single" w:sz="12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gridSpan w:val="15"/>
            <w:tcBorders>
              <w:bottom w:val="single" w:sz="12" w:space="0" w:color="auto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rPr>
                <w:rFonts w:ascii="Arial" w:hAnsi="Arial"/>
                <w:sz w:val="18"/>
              </w:rPr>
            </w:pPr>
          </w:p>
        </w:tc>
      </w:tr>
    </w:tbl>
    <w:p w:rsidR="00295BBA" w:rsidRDefault="00295BBA">
      <w:pPr>
        <w:tabs>
          <w:tab w:val="left" w:pos="7797"/>
        </w:tabs>
        <w:rPr>
          <w:rFonts w:ascii="Arial" w:hAnsi="Arial"/>
          <w:sz w:val="12"/>
        </w:rPr>
      </w:pPr>
    </w:p>
    <w:p w:rsidR="00295BBA" w:rsidRDefault="00295BBA">
      <w:pPr>
        <w:tabs>
          <w:tab w:val="left" w:pos="7797"/>
        </w:tabs>
        <w:rPr>
          <w:rFonts w:ascii="Arial" w:hAnsi="Arial"/>
          <w:sz w:val="12"/>
        </w:rPr>
      </w:pPr>
    </w:p>
    <w:p w:rsidR="00295BBA" w:rsidRDefault="00295BBA">
      <w:pPr>
        <w:tabs>
          <w:tab w:val="left" w:pos="6804"/>
          <w:tab w:val="left" w:pos="8505"/>
        </w:tabs>
        <w:spacing w:after="120"/>
        <w:ind w:right="-227"/>
        <w:rPr>
          <w:rFonts w:ascii="Courier New" w:hAnsi="Courier New"/>
          <w:b/>
          <w:sz w:val="24"/>
        </w:rPr>
      </w:pPr>
      <w:r>
        <w:rPr>
          <w:rFonts w:ascii="Arial" w:hAnsi="Arial"/>
          <w:b/>
          <w:sz w:val="22"/>
        </w:rPr>
        <w:t>Besondere Anforderungen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6"/>
        </w:rPr>
        <w:t>ja</w:t>
      </w:r>
      <w:r>
        <w:rPr>
          <w:rFonts w:ascii="Arial" w:hAnsi="Arial"/>
          <w:b/>
          <w:sz w:val="24"/>
        </w:rPr>
        <w:t xml:space="preserve">  </w:t>
      </w:r>
      <w:r>
        <w:rPr>
          <w:rFonts w:ascii="Courier New" w:hAnsi="Courier New"/>
          <w:b/>
          <w:sz w:val="26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4" w:name="Kontrollkästchen1"/>
      <w:r>
        <w:rPr>
          <w:rFonts w:ascii="Courier New" w:hAnsi="Courier New"/>
          <w:b/>
          <w:sz w:val="26"/>
        </w:rPr>
        <w:instrText xml:space="preserve"> FORMCHECKBOX </w:instrText>
      </w:r>
      <w:r w:rsidR="006D1A90">
        <w:rPr>
          <w:rFonts w:ascii="Courier New" w:hAnsi="Courier New"/>
          <w:b/>
          <w:sz w:val="26"/>
        </w:rPr>
      </w:r>
      <w:r w:rsidR="006D1A90">
        <w:rPr>
          <w:rFonts w:ascii="Courier New" w:hAnsi="Courier New"/>
          <w:b/>
          <w:sz w:val="26"/>
        </w:rPr>
        <w:fldChar w:fldCharType="separate"/>
      </w:r>
      <w:r>
        <w:rPr>
          <w:rFonts w:ascii="Courier New" w:hAnsi="Courier New"/>
          <w:b/>
          <w:sz w:val="26"/>
        </w:rPr>
        <w:fldChar w:fldCharType="end"/>
      </w:r>
      <w:bookmarkEnd w:id="4"/>
      <w:r>
        <w:rPr>
          <w:rFonts w:ascii="Arial" w:hAnsi="Arial"/>
          <w:b/>
          <w:sz w:val="24"/>
        </w:rPr>
        <w:tab/>
      </w:r>
      <w:r>
        <w:rPr>
          <w:rFonts w:ascii="Arial" w:hAnsi="Arial"/>
          <w:sz w:val="26"/>
        </w:rPr>
        <w:t>nein</w:t>
      </w:r>
      <w:r>
        <w:rPr>
          <w:rFonts w:ascii="Arial" w:hAnsi="Arial"/>
          <w:b/>
          <w:sz w:val="24"/>
        </w:rPr>
        <w:t xml:space="preserve">  </w:t>
      </w:r>
      <w:r>
        <w:rPr>
          <w:rFonts w:ascii="Courier New" w:hAnsi="Courier New"/>
          <w:b/>
          <w:sz w:val="26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2"/>
      <w:r>
        <w:rPr>
          <w:rFonts w:ascii="Courier New" w:hAnsi="Courier New"/>
          <w:b/>
          <w:sz w:val="26"/>
        </w:rPr>
        <w:instrText xml:space="preserve"> FORMCHECKBOX </w:instrText>
      </w:r>
      <w:r w:rsidR="006D1A90">
        <w:rPr>
          <w:rFonts w:ascii="Courier New" w:hAnsi="Courier New"/>
          <w:b/>
          <w:sz w:val="26"/>
        </w:rPr>
      </w:r>
      <w:r w:rsidR="006D1A90">
        <w:rPr>
          <w:rFonts w:ascii="Courier New" w:hAnsi="Courier New"/>
          <w:b/>
          <w:sz w:val="26"/>
        </w:rPr>
        <w:fldChar w:fldCharType="separate"/>
      </w:r>
      <w:r>
        <w:rPr>
          <w:rFonts w:ascii="Courier New" w:hAnsi="Courier New"/>
          <w:b/>
          <w:sz w:val="26"/>
        </w:rPr>
        <w:fldChar w:fldCharType="end"/>
      </w:r>
      <w:bookmarkEnd w:id="5"/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52"/>
        <w:gridCol w:w="2467"/>
        <w:gridCol w:w="3090"/>
        <w:gridCol w:w="170"/>
      </w:tblGrid>
      <w:tr w:rsidR="00295BBA" w:rsidTr="00C7458E">
        <w:trPr>
          <w:cantSplit/>
          <w:trHeight w:hRule="exact" w:val="340"/>
          <w:tblHeader/>
        </w:trPr>
        <w:tc>
          <w:tcPr>
            <w:tcW w:w="419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295BBA" w:rsidRDefault="00295BBA">
            <w:pPr>
              <w:ind w:right="-57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8"/>
              </w:rPr>
              <w:t>Sondernutzung des Raumes / der Raumgruppe:</w:t>
            </w:r>
          </w:p>
        </w:tc>
        <w:tc>
          <w:tcPr>
            <w:tcW w:w="555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95BBA" w:rsidRDefault="00295BBA">
            <w:pPr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41"/>
                  </w:textInput>
                </w:ffData>
              </w:fldChar>
            </w:r>
            <w:bookmarkStart w:id="6" w:name="Text6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6"/>
          </w:p>
        </w:tc>
        <w:tc>
          <w:tcPr>
            <w:tcW w:w="1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295BBA" w:rsidRDefault="00295BBA">
            <w:pPr>
              <w:rPr>
                <w:rFonts w:ascii="Courier New" w:hAnsi="Courier New"/>
                <w:b/>
                <w:sz w:val="22"/>
              </w:rPr>
            </w:pPr>
          </w:p>
        </w:tc>
      </w:tr>
      <w:tr w:rsidR="00295BBA" w:rsidTr="00C7458E">
        <w:trPr>
          <w:cantSplit/>
          <w:trHeight w:hRule="exact" w:val="40"/>
        </w:trPr>
        <w:tc>
          <w:tcPr>
            <w:tcW w:w="419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55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5BBA" w:rsidRDefault="00295BBA">
            <w:pPr>
              <w:rPr>
                <w:rFonts w:ascii="Arial" w:hAnsi="Arial"/>
                <w:sz w:val="1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rPr>
                <w:rFonts w:ascii="Arial" w:hAnsi="Arial"/>
                <w:sz w:val="14"/>
              </w:rPr>
            </w:pPr>
          </w:p>
        </w:tc>
      </w:tr>
      <w:tr w:rsidR="00295BBA" w:rsidTr="00C7458E">
        <w:trPr>
          <w:trHeight w:hRule="exact" w:val="320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tabs>
                <w:tab w:val="left" w:pos="499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  <w:r>
              <w:rPr>
                <w:rFonts w:ascii="Arial" w:hAnsi="Arial"/>
                <w:sz w:val="18"/>
              </w:rPr>
              <w:tab/>
              <w:t>Bauwerk – Baukonstruktion</w:t>
            </w:r>
          </w:p>
        </w:tc>
        <w:tc>
          <w:tcPr>
            <w:tcW w:w="6379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tabs>
                <w:tab w:val="left" w:pos="499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  <w:r>
              <w:rPr>
                <w:rFonts w:ascii="Arial" w:hAnsi="Arial"/>
                <w:sz w:val="18"/>
              </w:rPr>
              <w:tab/>
              <w:t>Bauwerk – Technische Anlagen</w:t>
            </w:r>
          </w:p>
        </w:tc>
      </w:tr>
      <w:tr w:rsidR="00295BBA" w:rsidTr="00C7458E">
        <w:trPr>
          <w:trHeight w:hRule="exact" w:val="120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sz w:val="8"/>
              </w:rPr>
            </w:pPr>
          </w:p>
        </w:tc>
        <w:tc>
          <w:tcPr>
            <w:tcW w:w="311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95BBA" w:rsidRDefault="00295BBA">
            <w:pPr>
              <w:tabs>
                <w:tab w:val="left" w:pos="497"/>
              </w:tabs>
              <w:rPr>
                <w:rFonts w:ascii="Arial" w:hAnsi="Arial"/>
                <w:sz w:val="8"/>
              </w:rPr>
            </w:pP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295BBA" w:rsidRDefault="00295BBA">
            <w:pPr>
              <w:pStyle w:val="berschrift3"/>
              <w:tabs>
                <w:tab w:val="left" w:pos="497"/>
              </w:tabs>
              <w:rPr>
                <w:sz w:val="8"/>
              </w:rPr>
            </w:pPr>
          </w:p>
        </w:tc>
      </w:tr>
      <w:tr w:rsidR="00295BBA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499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Raum allgemein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410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Abwasser-/Wasseranlagen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450</w:t>
            </w:r>
            <w:r>
              <w:rPr>
                <w:rFonts w:ascii="Arial" w:hAnsi="Arial"/>
                <w:sz w:val="18"/>
              </w:rPr>
              <w:tab/>
            </w:r>
            <w:r w:rsidR="00C7458E">
              <w:rPr>
                <w:rFonts w:ascii="Arial" w:hAnsi="Arial"/>
                <w:sz w:val="18"/>
                <w:u w:val="single"/>
              </w:rPr>
              <w:t>Fernmelde- und</w:t>
            </w:r>
          </w:p>
        </w:tc>
      </w:tr>
      <w:tr w:rsidR="00C7458E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7458E" w:rsidRDefault="00C7458E">
            <w:pPr>
              <w:pStyle w:val="Kopfzeile"/>
              <w:tabs>
                <w:tab w:val="clear" w:pos="4536"/>
                <w:tab w:val="clear" w:pos="9072"/>
                <w:tab w:val="left" w:pos="499"/>
              </w:tabs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7458E" w:rsidRDefault="00C7458E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7458E" w:rsidRPr="00C7458E" w:rsidRDefault="00C7458E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</w:rPr>
              <w:tab/>
            </w:r>
            <w:r w:rsidRPr="00C7458E">
              <w:rPr>
                <w:rFonts w:ascii="Arial" w:hAnsi="Arial"/>
                <w:sz w:val="18"/>
                <w:u w:val="single"/>
              </w:rPr>
              <w:t>informationstechnische</w:t>
            </w:r>
          </w:p>
        </w:tc>
      </w:tr>
      <w:tr w:rsidR="00AC709D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C92E96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098"/>
                <w:tab w:val="left" w:pos="2624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Raumhöhe i. Lichten</w:t>
            </w:r>
            <w:r>
              <w:rPr>
                <w:rFonts w:ascii="Arial" w:hAnsi="Arial"/>
                <w:sz w:val="14"/>
              </w:rPr>
              <w:tab/>
              <w:t>m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>&gt;3,0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Laborabwasser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technische Anlagen</w:t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C92E96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098"/>
                <w:tab w:val="left" w:pos="2624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Verkehrslast</w:t>
            </w:r>
            <w:r>
              <w:rPr>
                <w:rFonts w:ascii="Arial" w:hAnsi="Arial"/>
                <w:sz w:val="14"/>
              </w:rPr>
              <w:tab/>
              <w:t>kN/m²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>5,0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Bodenablauf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rPr>
                <w:rFonts w:ascii="Arial" w:hAnsi="Arial"/>
                <w:sz w:val="18"/>
                <w:u w:val="single"/>
              </w:rPr>
            </w:pP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091AF9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098"/>
                <w:tab w:val="left" w:pos="2624"/>
                <w:tab w:val="left" w:pos="3191"/>
              </w:tabs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Einzellast</w:t>
            </w:r>
            <w:r>
              <w:rPr>
                <w:rFonts w:ascii="Arial" w:hAnsi="Arial"/>
                <w:sz w:val="14"/>
              </w:rPr>
              <w:tab/>
              <w:t>kN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noProof/>
                <w:sz w:val="16"/>
              </w:rPr>
              <w:t>n.P.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</w:rPr>
              <w:tab/>
              <w:t>Trinkwasser (TW) / (TWW)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pStyle w:val="berschrift2"/>
              <w:tabs>
                <w:tab w:val="clear" w:pos="2765"/>
                <w:tab w:val="left" w:pos="497"/>
                <w:tab w:val="left" w:pos="2909"/>
              </w:tabs>
              <w:rPr>
                <w:u w:val="none"/>
              </w:rPr>
            </w:pPr>
            <w:r>
              <w:rPr>
                <w:u w:val="none"/>
              </w:rPr>
              <w:tab/>
              <w:t>Telekommunikationsanlagen</w:t>
            </w:r>
            <w:r>
              <w:rPr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Tageslicht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Aufber. Wasser: enthärtet / VE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n-GB"/>
              </w:rPr>
              <w:tab/>
            </w:r>
            <w:r>
              <w:rPr>
                <w:rFonts w:ascii="Arial" w:hAnsi="Arial"/>
                <w:sz w:val="14"/>
              </w:rPr>
              <w:t>Zeitdienstanlagen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909"/>
                <w:tab w:val="left" w:pos="3191"/>
              </w:tabs>
              <w:ind w:left="1560" w:hanging="156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Türen / Fenster m. bes. Anford.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Waschbecken / Schulwaschb.</w:t>
            </w: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Elektroakustische Anlagen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909"/>
                <w:tab w:val="left" w:pos="3191"/>
              </w:tabs>
              <w:ind w:left="1560" w:hanging="156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Verdunkelung voll / teilweise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Ausguss / Spüle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Fernseh- und Antennenanlagen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909"/>
                <w:tab w:val="left" w:pos="3191"/>
              </w:tabs>
              <w:ind w:left="1560" w:hanging="156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Sonnenschutz / Blendschutz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Notdusche / Augendusche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Übertragungsnetze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</w:r>
            <w:proofErr w:type="gramStart"/>
            <w:r>
              <w:rPr>
                <w:rFonts w:ascii="Arial" w:hAnsi="Arial"/>
                <w:sz w:val="14"/>
              </w:rPr>
              <w:t>mech</w:t>
            </w:r>
            <w:proofErr w:type="gramEnd"/>
            <w:r>
              <w:rPr>
                <w:rFonts w:ascii="Arial" w:hAnsi="Arial"/>
                <w:sz w:val="14"/>
              </w:rPr>
              <w:t>. Sicherungsmaßnahmen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091AF9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 w:rsidP="00C92E96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>W-LAN</w:t>
            </w:r>
            <w:r w:rsidR="009201BE">
              <w:rPr>
                <w:rFonts w:ascii="Courier New" w:hAnsi="Courier New"/>
                <w:b/>
                <w:noProof/>
                <w:sz w:val="16"/>
              </w:rPr>
              <w:t>, DECT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608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Schallschutz (Stufe)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091AF9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 w:rsidP="009201BE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9201BE">
              <w:rPr>
                <w:rFonts w:ascii="Courier New" w:hAnsi="Courier New"/>
                <w:b/>
                <w:sz w:val="16"/>
              </w:rPr>
              <w:t>BMA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Raumakustik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091AF9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4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Strahlenschutz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295BBA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835"/>
              </w:tabs>
            </w:pPr>
            <w:r>
              <w:t>460</w:t>
            </w:r>
            <w:r>
              <w:rPr>
                <w:u w:val="none"/>
              </w:rPr>
              <w:tab/>
            </w:r>
            <w:r>
              <w:t>Förderanlagen</w:t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091AF9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 xml:space="preserve">Tür B/H </w:t>
            </w:r>
            <w:r w:rsidR="00091AF9">
              <w:rPr>
                <w:rFonts w:ascii="Courier New" w:hAnsi="Courier New"/>
                <w:b/>
                <w:noProof/>
                <w:sz w:val="16"/>
              </w:rPr>
              <w:t>2,0</w:t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 xml:space="preserve"> * 2,1 m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2835"/>
              </w:tabs>
              <w:rPr>
                <w:rFonts w:ascii="Arial" w:hAnsi="Arial"/>
                <w:sz w:val="18"/>
                <w:u w:val="single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091AF9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 w:rsidRPr="00091AF9">
              <w:rPr>
                <w:rFonts w:ascii="Courier New" w:hAnsi="Courier New"/>
                <w:b/>
                <w:sz w:val="16"/>
              </w:rPr>
              <w:t>Tür T30 n. aussen aufsc</w:t>
            </w:r>
            <w:r w:rsidR="00091AF9">
              <w:rPr>
                <w:rFonts w:ascii="Courier New" w:hAnsi="Courier New"/>
                <w:b/>
                <w:sz w:val="16"/>
              </w:rPr>
              <w:t>hlag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420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Wärmeversorgungsanlagen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1985"/>
                <w:tab w:val="left" w:pos="2155"/>
                <w:tab w:val="left" w:pos="2625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Hebezeug / Kran</w:t>
            </w:r>
            <w:r>
              <w:rPr>
                <w:rFonts w:ascii="Arial" w:hAnsi="Arial"/>
                <w:sz w:val="14"/>
              </w:rPr>
              <w:tab/>
              <w:t>t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9201BE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9201BE">
              <w:rPr>
                <w:rFonts w:ascii="Courier New" w:hAnsi="Courier New"/>
                <w:b/>
                <w:sz w:val="16"/>
              </w:rPr>
              <w:t>Schallschutz nach Abstimmung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6D1A90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6D1A90">
              <w:rPr>
                <w:rFonts w:ascii="Courier New" w:hAnsi="Courier New"/>
                <w:b/>
                <w:sz w:val="16"/>
              </w:rPr>
              <w:t>UKD-Schließung</w:t>
            </w:r>
            <w:bookmarkStart w:id="7" w:name="_GoBack"/>
            <w:bookmarkEnd w:id="7"/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091AF9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765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638"/>
                <w:tab w:val="left" w:pos="2198"/>
                <w:tab w:val="left" w:pos="2481"/>
                <w:tab w:val="left" w:pos="2765"/>
                <w:tab w:val="left" w:pos="2835"/>
              </w:tabs>
              <w:rPr>
                <w:rFonts w:ascii="Arial" w:hAnsi="Arial"/>
                <w:sz w:val="14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Pr="00F95FFE" w:rsidRDefault="00C93496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765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198"/>
                <w:tab w:val="left" w:pos="2481"/>
                <w:tab w:val="left" w:pos="2765"/>
                <w:tab w:val="left" w:pos="2835"/>
              </w:tabs>
            </w:pPr>
            <w:r>
              <w:t>470</w:t>
            </w:r>
            <w:r>
              <w:rPr>
                <w:u w:val="none"/>
              </w:rPr>
              <w:tab/>
            </w:r>
            <w:r>
              <w:t>Nutzungsspezifische Anlagen</w:t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835"/>
                <w:tab w:val="left" w:pos="3119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340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Wände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2623"/>
              </w:tabs>
              <w:rPr>
                <w:u w:val="non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638"/>
                <w:tab w:val="left" w:pos="2198"/>
                <w:tab w:val="left" w:pos="2481"/>
                <w:tab w:val="left" w:pos="2765"/>
                <w:tab w:val="left" w:pos="2835"/>
              </w:tabs>
              <w:rPr>
                <w:rFonts w:ascii="Arial" w:hAnsi="Arial"/>
                <w:sz w:val="18"/>
                <w:u w:val="single"/>
              </w:rPr>
            </w:pP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639"/>
                <w:tab w:val="left" w:pos="2835"/>
                <w:tab w:val="left" w:pos="3119"/>
              </w:tabs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</w:tabs>
            </w:pPr>
            <w:r>
              <w:t>430</w:t>
            </w:r>
            <w:r>
              <w:rPr>
                <w:u w:val="none"/>
              </w:rPr>
              <w:tab/>
            </w:r>
            <w:r>
              <w:t>Lufttechnische Anlagen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9201BE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9201BE">
              <w:rPr>
                <w:rFonts w:ascii="Courier New" w:hAnsi="Courier New"/>
                <w:b/>
                <w:noProof/>
                <w:sz w:val="16"/>
              </w:rPr>
              <w:t>Abgasführung m.UKD ab-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835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abwaschbar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2623"/>
              </w:tabs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9201BE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9201BE">
              <w:rPr>
                <w:rFonts w:ascii="Courier New" w:hAnsi="Courier New"/>
                <w:b/>
                <w:noProof/>
                <w:sz w:val="16"/>
              </w:rPr>
              <w:t>stimmen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835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desinfektionsmittelbeständig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483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</w:r>
            <w:proofErr w:type="gramStart"/>
            <w:r>
              <w:rPr>
                <w:sz w:val="14"/>
                <w:u w:val="none"/>
              </w:rPr>
              <w:t>mech</w:t>
            </w:r>
            <w:proofErr w:type="gramEnd"/>
            <w:r>
              <w:rPr>
                <w:sz w:val="14"/>
                <w:u w:val="none"/>
              </w:rPr>
              <w:t>. Be- / Entlüftung</w:t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6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638"/>
                <w:tab w:val="left" w:pos="2198"/>
                <w:tab w:val="left" w:pos="2481"/>
                <w:tab w:val="left" w:pos="2765"/>
              </w:tabs>
              <w:rPr>
                <w:rFonts w:ascii="Arial" w:hAnsi="Arial"/>
                <w:sz w:val="18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091AF9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noProof/>
                <w:sz w:val="16"/>
              </w:rPr>
              <w:t>glatt, Anstrich weiß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340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Klimatisierung</w:t>
            </w:r>
            <w:r>
              <w:rPr>
                <w:sz w:val="14"/>
                <w:u w:val="none"/>
              </w:rPr>
              <w:tab/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198"/>
                <w:tab w:val="left" w:pos="2481"/>
                <w:tab w:val="left" w:pos="2765"/>
              </w:tabs>
            </w:pPr>
            <w:r>
              <w:t>473</w:t>
            </w:r>
            <w:r>
              <w:rPr>
                <w:u w:val="none"/>
              </w:rPr>
              <w:tab/>
            </w:r>
            <w:r>
              <w:t>Medienversorgungsanlagen</w:t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Pr="00F95FFE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C92E96">
            <w:pPr>
              <w:pStyle w:val="berschrift3"/>
              <w:tabs>
                <w:tab w:val="left" w:pos="497"/>
                <w:tab w:val="left" w:pos="1489"/>
                <w:tab w:val="left" w:pos="2340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Temperatur °C</w:t>
            </w:r>
            <w:r>
              <w:rPr>
                <w:sz w:val="14"/>
                <w:u w:val="none"/>
              </w:rPr>
              <w:tab/>
              <w:t xml:space="preserve">min/max 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16"/>
                <w:u w:val="none"/>
              </w:rPr>
              <w:t>5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>/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16"/>
                <w:u w:val="none"/>
              </w:rPr>
              <w:t>35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638"/>
                <w:tab w:val="left" w:pos="2198"/>
                <w:tab w:val="left" w:pos="2481"/>
                <w:tab w:val="left" w:pos="2765"/>
              </w:tabs>
              <w:rPr>
                <w:rFonts w:ascii="Arial" w:hAnsi="Arial"/>
                <w:sz w:val="18"/>
                <w:u w:val="single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835"/>
                <w:tab w:val="left" w:pos="3119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350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Decken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091AF9">
            <w:pPr>
              <w:pStyle w:val="berschrift3"/>
              <w:tabs>
                <w:tab w:val="left" w:pos="497"/>
                <w:tab w:val="left" w:pos="1489"/>
                <w:tab w:val="left" w:pos="2340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Luftfeuchte %</w:t>
            </w:r>
            <w:r>
              <w:rPr>
                <w:sz w:val="14"/>
                <w:u w:val="none"/>
              </w:rPr>
              <w:tab/>
              <w:t xml:space="preserve">min/max 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>/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091AF9">
              <w:rPr>
                <w:rFonts w:ascii="Courier New" w:hAnsi="Courier New"/>
                <w:b/>
                <w:noProof/>
                <w:sz w:val="16"/>
                <w:u w:val="none"/>
              </w:rPr>
              <w:t>50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62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Druckluft, medizin. 6 bar / 10 bar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1489"/>
                <w:tab w:val="left" w:pos="2340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Sonderabsaugung</w:t>
            </w:r>
            <w:r>
              <w:rPr>
                <w:sz w:val="14"/>
                <w:u w:val="none"/>
              </w:rPr>
              <w:tab/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62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Druckluft, techn</w:t>
            </w:r>
            <w:proofErr w:type="gramStart"/>
            <w:r>
              <w:rPr>
                <w:rFonts w:ascii="Arial" w:hAnsi="Arial"/>
                <w:sz w:val="14"/>
              </w:rPr>
              <w:t xml:space="preserve">. </w:t>
            </w:r>
            <w:r>
              <w:rPr>
                <w:rFonts w:ascii="Arial" w:hAnsi="Arial"/>
                <w:sz w:val="10"/>
              </w:rPr>
              <w:t xml:space="preserve">     </w:t>
            </w:r>
            <w:proofErr w:type="gramEnd"/>
            <w:r>
              <w:rPr>
                <w:rFonts w:ascii="Arial" w:hAnsi="Arial"/>
                <w:sz w:val="14"/>
              </w:rPr>
              <w:t>6 bar / 10 bar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9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638"/>
                <w:tab w:val="left" w:pos="1205"/>
                <w:tab w:val="left" w:pos="1758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medizinische Gase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9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638"/>
                <w:tab w:val="left" w:pos="1205"/>
                <w:tab w:val="left" w:pos="1758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technische Gase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1489"/>
                <w:tab w:val="left" w:pos="2340"/>
                <w:tab w:val="left" w:pos="2623"/>
              </w:tabs>
              <w:rPr>
                <w:sz w:val="14"/>
                <w:u w:val="non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Brenngas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352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Decken-/Bodenbeläge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</w:tabs>
            </w:pPr>
            <w:r>
              <w:t>440</w:t>
            </w:r>
            <w:r>
              <w:rPr>
                <w:u w:val="none"/>
              </w:rPr>
              <w:tab/>
            </w:r>
            <w:r>
              <w:t>Starkstromanlagen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Vakuum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desinfektionsmittelbeständig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Netzsteckdose 400 V</w:t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leitfähig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Sicherheitsstromversorgung</w:t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  <w:tab w:val="left" w:pos="3191"/>
              </w:tabs>
              <w:rPr>
                <w:rFonts w:ascii="Arial" w:hAnsi="Arial"/>
                <w:b/>
                <w:sz w:val="14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chemikalienbeständig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9201BE">
            <w:pPr>
              <w:pStyle w:val="berschrift3"/>
              <w:tabs>
                <w:tab w:val="left" w:pos="497"/>
                <w:tab w:val="left" w:pos="2155"/>
                <w:tab w:val="left" w:pos="2765"/>
              </w:tabs>
              <w:jc w:val="both"/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 xml:space="preserve">Großgeräte-Anschluss in kW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9201BE">
              <w:rPr>
                <w:rFonts w:ascii="Courier New" w:hAnsi="Courier New"/>
                <w:b/>
                <w:sz w:val="16"/>
                <w:u w:val="none"/>
              </w:rPr>
              <w:t> </w:t>
            </w:r>
            <w:r w:rsidR="009201BE">
              <w:rPr>
                <w:rFonts w:ascii="Courier New" w:hAnsi="Courier New"/>
                <w:b/>
                <w:sz w:val="16"/>
                <w:u w:val="none"/>
              </w:rPr>
              <w:t> </w:t>
            </w:r>
            <w:r w:rsidR="009201BE">
              <w:rPr>
                <w:rFonts w:ascii="Courier New" w:hAnsi="Courier New"/>
                <w:b/>
                <w:sz w:val="16"/>
                <w:u w:val="none"/>
              </w:rPr>
              <w:t> </w:t>
            </w:r>
            <w:r w:rsidR="009201BE">
              <w:rPr>
                <w:rFonts w:ascii="Courier New" w:hAnsi="Courier New"/>
                <w:b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Pr="00C93496" w:rsidRDefault="00C93496" w:rsidP="00A52975">
            <w:pPr>
              <w:tabs>
                <w:tab w:val="left" w:pos="497"/>
              </w:tabs>
              <w:rPr>
                <w:rFonts w:ascii="Arial" w:hAnsi="Arial"/>
                <w:sz w:val="18"/>
              </w:rPr>
            </w:pPr>
            <w:r w:rsidRPr="00C93496">
              <w:rPr>
                <w:rFonts w:ascii="Arial" w:hAnsi="Arial"/>
                <w:sz w:val="18"/>
                <w:u w:val="single"/>
              </w:rPr>
              <w:t>474</w:t>
            </w:r>
            <w:r w:rsidRPr="00B43D73">
              <w:rPr>
                <w:rFonts w:ascii="Arial" w:hAnsi="Arial"/>
                <w:sz w:val="18"/>
              </w:rPr>
              <w:tab/>
            </w:r>
            <w:r w:rsidRPr="00C93496">
              <w:rPr>
                <w:rFonts w:ascii="Arial" w:hAnsi="Arial"/>
                <w:sz w:val="18"/>
                <w:u w:val="single"/>
              </w:rPr>
              <w:t>Medizin- und</w:t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9201BE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9201BE">
              <w:rPr>
                <w:rFonts w:ascii="Courier New" w:hAnsi="Courier New"/>
                <w:b/>
                <w:sz w:val="16"/>
              </w:rPr>
              <w:t>s</w:t>
            </w:r>
            <w:r w:rsidR="00091AF9">
              <w:rPr>
                <w:rFonts w:ascii="Courier New" w:hAnsi="Courier New"/>
                <w:b/>
                <w:sz w:val="16"/>
              </w:rPr>
              <w:t>taubb</w:t>
            </w:r>
            <w:r w:rsidR="009201BE">
              <w:rPr>
                <w:rFonts w:ascii="Courier New" w:hAnsi="Courier New"/>
                <w:b/>
                <w:sz w:val="16"/>
              </w:rPr>
              <w:t>indender</w:t>
            </w:r>
            <w:r w:rsidR="00091AF9">
              <w:rPr>
                <w:rFonts w:ascii="Courier New" w:hAnsi="Courier New"/>
                <w:b/>
                <w:sz w:val="16"/>
              </w:rPr>
              <w:t xml:space="preserve"> Anstrich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Elektrokanal</w:t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Pr="00C93496" w:rsidRDefault="00C93496" w:rsidP="00A52975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  <w:r w:rsidRPr="00C93496">
              <w:rPr>
                <w:rFonts w:ascii="Arial" w:hAnsi="Arial"/>
                <w:sz w:val="18"/>
              </w:rPr>
              <w:tab/>
            </w:r>
            <w:r w:rsidRPr="00C93496">
              <w:rPr>
                <w:rFonts w:ascii="Arial" w:hAnsi="Arial"/>
                <w:sz w:val="18"/>
                <w:u w:val="single"/>
              </w:rPr>
              <w:t>labortechnische Anlagen</w:t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9201BE">
            <w:pPr>
              <w:pStyle w:val="berschrift3"/>
              <w:tabs>
                <w:tab w:val="left" w:pos="497"/>
                <w:tab w:val="left" w:pos="2155"/>
                <w:tab w:val="left" w:pos="2765"/>
              </w:tabs>
              <w:jc w:val="both"/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Allgemeine Beleuchtung</w:t>
            </w:r>
            <w:r>
              <w:rPr>
                <w:sz w:val="14"/>
                <w:u w:val="none"/>
              </w:rPr>
              <w:tab/>
              <w:t xml:space="preserve">Ix 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9201BE">
              <w:rPr>
                <w:rFonts w:ascii="Courier New" w:hAnsi="Courier New"/>
                <w:b/>
                <w:sz w:val="16"/>
                <w:u w:val="none"/>
              </w:rPr>
              <w:t>5</w:t>
            </w:r>
            <w:r w:rsidR="00C92E96">
              <w:rPr>
                <w:rFonts w:ascii="Courier New" w:hAnsi="Courier New"/>
                <w:b/>
                <w:noProof/>
                <w:sz w:val="16"/>
                <w:u w:val="none"/>
              </w:rPr>
              <w:t>00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Pr="00F95FFE" w:rsidRDefault="00C93496" w:rsidP="00A52975">
            <w:pPr>
              <w:tabs>
                <w:tab w:val="left" w:pos="497"/>
                <w:tab w:val="left" w:pos="1205"/>
                <w:tab w:val="left" w:pos="2906"/>
              </w:tabs>
              <w:rPr>
                <w:rFonts w:ascii="Arial" w:hAnsi="Arial"/>
                <w:sz w:val="18"/>
                <w:szCs w:val="18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370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Baukonstruktive Einbauten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155"/>
                <w:tab w:val="left" w:pos="2765"/>
              </w:tabs>
              <w:jc w:val="both"/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BAP-Beleuchtung</w:t>
            </w:r>
            <w:r>
              <w:rPr>
                <w:sz w:val="14"/>
                <w:u w:val="none"/>
              </w:rPr>
              <w:tab/>
              <w:t xml:space="preserve">Ix 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120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Labortisch m. Trichterbecken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091AF9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  <w:u w:val="none"/>
              </w:rPr>
              <w:t> </w:t>
            </w:r>
            <w:r w:rsidR="00091AF9">
              <w:rPr>
                <w:rFonts w:ascii="Courier New" w:hAnsi="Courier New"/>
                <w:b/>
                <w:sz w:val="16"/>
                <w:u w:val="none"/>
              </w:rPr>
              <w:t> </w:t>
            </w:r>
            <w:r w:rsidR="00091AF9">
              <w:rPr>
                <w:rFonts w:ascii="Courier New" w:hAnsi="Courier New"/>
                <w:b/>
                <w:sz w:val="16"/>
                <w:u w:val="none"/>
              </w:rPr>
              <w:t> </w:t>
            </w:r>
            <w:r w:rsidR="00091AF9">
              <w:rPr>
                <w:rFonts w:ascii="Courier New" w:hAnsi="Courier New"/>
                <w:b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1205"/>
                <w:tab w:val="left" w:pos="1914"/>
                <w:tab w:val="left" w:pos="262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Laborspüle / Färbebecken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9201BE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9201BE">
              <w:rPr>
                <w:rFonts w:ascii="Courier New" w:hAnsi="Courier New"/>
                <w:b/>
                <w:sz w:val="16"/>
              </w:rPr>
              <w:t>Fundament / Sockel f. NEA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Digestorium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9201BE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lastRenderedPageBreak/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9201BE">
              <w:rPr>
                <w:rFonts w:ascii="Courier New" w:hAnsi="Courier New"/>
                <w:b/>
                <w:sz w:val="16"/>
              </w:rPr>
              <w:t>Auffangwanne für Tankanlage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120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Abzughaube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091AF9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Chemikalienschrank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091AF9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638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Medienzeile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</w:r>
            <w:r w:rsidR="006D1A90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A90">
              <w:rPr>
                <w:rFonts w:ascii="Courier New" w:hAnsi="Courier New"/>
                <w:b/>
                <w:sz w:val="16"/>
              </w:rPr>
            </w:r>
            <w:r w:rsidR="006D1A90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F95FFE" w:rsidRPr="00F95FFE" w:rsidTr="00C7458E">
        <w:trPr>
          <w:trHeight w:hRule="exact" w:val="130"/>
        </w:trPr>
        <w:tc>
          <w:tcPr>
            <w:tcW w:w="354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95FFE" w:rsidRPr="00F95FFE" w:rsidRDefault="00F95FFE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5FFE" w:rsidRPr="00F95FFE" w:rsidRDefault="00F95FFE">
            <w:pPr>
              <w:pStyle w:val="berschrift3"/>
              <w:tabs>
                <w:tab w:val="left" w:pos="2340"/>
                <w:tab w:val="left" w:pos="2623"/>
              </w:tabs>
              <w:jc w:val="both"/>
              <w:rPr>
                <w:szCs w:val="18"/>
                <w:u w:val="non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95FFE" w:rsidRPr="00F95FFE" w:rsidRDefault="00F95FFE">
            <w:pPr>
              <w:tabs>
                <w:tab w:val="left" w:pos="497"/>
                <w:tab w:val="left" w:pos="2906"/>
              </w:tabs>
              <w:rPr>
                <w:rFonts w:ascii="Arial" w:hAnsi="Arial"/>
                <w:sz w:val="18"/>
                <w:szCs w:val="18"/>
              </w:rPr>
            </w:pPr>
          </w:p>
        </w:tc>
      </w:tr>
      <w:tr w:rsidR="00F95FFE" w:rsidTr="00C7458E">
        <w:trPr>
          <w:cantSplit/>
          <w:trHeight w:hRule="exact" w:val="414"/>
        </w:trPr>
        <w:tc>
          <w:tcPr>
            <w:tcW w:w="9923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5FFE" w:rsidRDefault="00F95FFE">
            <w:pPr>
              <w:tabs>
                <w:tab w:val="left" w:pos="638"/>
                <w:tab w:val="left" w:pos="1205"/>
                <w:tab w:val="left" w:pos="1914"/>
                <w:tab w:val="left" w:pos="2481"/>
                <w:tab w:val="left" w:pos="2765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Vom Bedarfsträger zu beschaffende Einrichtungen  (Blatt 2  Spalte 19)</w:t>
            </w:r>
          </w:p>
        </w:tc>
      </w:tr>
    </w:tbl>
    <w:p w:rsidR="00295BBA" w:rsidRDefault="00295BBA">
      <w:pPr>
        <w:pStyle w:val="Kopfzeile"/>
        <w:tabs>
          <w:tab w:val="clear" w:pos="4536"/>
          <w:tab w:val="clear" w:pos="9072"/>
        </w:tabs>
        <w:rPr>
          <w:rFonts w:ascii="Arial" w:hAnsi="Arial"/>
          <w:sz w:val="10"/>
        </w:rPr>
      </w:pPr>
    </w:p>
    <w:p w:rsidR="00295BBA" w:rsidRDefault="00295BBA">
      <w:pPr>
        <w:pStyle w:val="Kopfzeile"/>
        <w:tabs>
          <w:tab w:val="clear" w:pos="4536"/>
          <w:tab w:val="clear" w:pos="9072"/>
          <w:tab w:val="left" w:pos="357"/>
          <w:tab w:val="left" w:pos="5670"/>
          <w:tab w:val="left" w:pos="6027"/>
        </w:tabs>
        <w:spacing w:before="60"/>
        <w:rPr>
          <w:rFonts w:ascii="Arial" w:hAnsi="Arial"/>
          <w:sz w:val="14"/>
        </w:rPr>
      </w:pPr>
      <w:r>
        <w:rPr>
          <w:rFonts w:ascii="Arial" w:hAnsi="Arial"/>
          <w:sz w:val="14"/>
        </w:rPr>
        <w:t>1)</w:t>
      </w:r>
      <w:r>
        <w:rPr>
          <w:rFonts w:ascii="Arial" w:hAnsi="Arial"/>
          <w:sz w:val="14"/>
        </w:rPr>
        <w:tab/>
        <w:t>Kurzbezeichnung</w:t>
      </w:r>
      <w:r w:rsidR="00355B2A">
        <w:rPr>
          <w:rFonts w:ascii="Arial" w:hAnsi="Arial"/>
          <w:sz w:val="14"/>
        </w:rPr>
        <w:t xml:space="preserve"> </w:t>
      </w:r>
      <w:r>
        <w:rPr>
          <w:rFonts w:ascii="Arial" w:hAnsi="Arial"/>
          <w:sz w:val="14"/>
        </w:rPr>
        <w:tab/>
      </w:r>
      <w:r>
        <w:rPr>
          <w:rFonts w:ascii="Arial" w:hAnsi="Arial"/>
          <w:sz w:val="16"/>
        </w:rPr>
        <w:sym w:font="Webdings" w:char="F063"/>
      </w:r>
      <w:r>
        <w:rPr>
          <w:rFonts w:ascii="Arial" w:hAnsi="Arial"/>
          <w:sz w:val="14"/>
        </w:rPr>
        <w:tab/>
        <w:t>Zutreffendes bitte ankreuzen</w:t>
      </w:r>
    </w:p>
    <w:p w:rsidR="00295BBA" w:rsidRDefault="00295BBA">
      <w:pPr>
        <w:pStyle w:val="Kopfzeile"/>
        <w:tabs>
          <w:tab w:val="clear" w:pos="4536"/>
          <w:tab w:val="clear" w:pos="9072"/>
          <w:tab w:val="left" w:pos="357"/>
          <w:tab w:val="left" w:pos="5670"/>
          <w:tab w:val="left" w:pos="6027"/>
        </w:tabs>
        <w:spacing w:before="10"/>
        <w:rPr>
          <w:rFonts w:ascii="Arial" w:hAnsi="Arial"/>
          <w:sz w:val="14"/>
        </w:rPr>
      </w:pPr>
      <w:r>
        <w:rPr>
          <w:rFonts w:ascii="Arial" w:hAnsi="Arial"/>
          <w:sz w:val="14"/>
        </w:rPr>
        <w:t>2)</w:t>
      </w:r>
      <w:r>
        <w:rPr>
          <w:rFonts w:ascii="Arial" w:hAnsi="Arial"/>
          <w:sz w:val="14"/>
        </w:rPr>
        <w:tab/>
        <w:t>Angabe bei Raumgruppen</w:t>
      </w:r>
    </w:p>
    <w:p w:rsidR="00295BBA" w:rsidRDefault="00295BBA">
      <w:pPr>
        <w:pStyle w:val="Kopfzeile"/>
        <w:tabs>
          <w:tab w:val="clear" w:pos="4536"/>
          <w:tab w:val="clear" w:pos="9072"/>
        </w:tabs>
        <w:rPr>
          <w:rFonts w:ascii="Arial" w:hAnsi="Arial"/>
          <w:sz w:val="6"/>
        </w:rPr>
      </w:pPr>
    </w:p>
    <w:sectPr w:rsidR="00295BBA">
      <w:headerReference w:type="default" r:id="rId7"/>
      <w:footerReference w:type="default" r:id="rId8"/>
      <w:pgSz w:w="11906" w:h="16838" w:code="9"/>
      <w:pgMar w:top="1134" w:right="851" w:bottom="851" w:left="1418" w:header="720" w:footer="720" w:gutter="0"/>
      <w:paperSrc w:first="257" w:other="25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A90" w:rsidRDefault="006D1A90">
      <w:r>
        <w:separator/>
      </w:r>
    </w:p>
  </w:endnote>
  <w:endnote w:type="continuationSeparator" w:id="0">
    <w:p w:rsidR="006D1A90" w:rsidRDefault="006D1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A90" w:rsidRDefault="006D1A90">
    <w:pPr>
      <w:pStyle w:val="Fuzeile"/>
      <w:tabs>
        <w:tab w:val="clear" w:pos="9072"/>
        <w:tab w:val="right" w:pos="9639"/>
      </w:tabs>
      <w:rPr>
        <w:rFonts w:ascii="Arial" w:hAnsi="Arial"/>
        <w:sz w:val="16"/>
      </w:rPr>
    </w:pPr>
    <w:r>
      <w:rPr>
        <w:rFonts w:ascii="Arial" w:hAnsi="Arial"/>
        <w:sz w:val="16"/>
      </w:rPr>
      <w:t>1. Aust.-Lfg. (2008) zur Ausgabe 2003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A90" w:rsidRDefault="006D1A90">
      <w:r>
        <w:separator/>
      </w:r>
    </w:p>
  </w:footnote>
  <w:footnote w:type="continuationSeparator" w:id="0">
    <w:p w:rsidR="006D1A90" w:rsidRDefault="006D1A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938"/>
      <w:gridCol w:w="1985"/>
    </w:tblGrid>
    <w:tr w:rsidR="006D1A90">
      <w:trPr>
        <w:cantSplit/>
        <w:trHeight w:hRule="exact" w:val="851"/>
      </w:trPr>
      <w:tc>
        <w:tcPr>
          <w:tcW w:w="7938" w:type="dxa"/>
          <w:tcBorders>
            <w:bottom w:val="single" w:sz="6" w:space="0" w:color="auto"/>
          </w:tcBorders>
        </w:tcPr>
        <w:p w:rsidR="006D1A90" w:rsidRDefault="006D1A90">
          <w:pPr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noProof/>
              <w:sz w:val="24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0" allowOverlap="1">
                    <wp:simplePos x="0" y="0"/>
                    <wp:positionH relativeFrom="column">
                      <wp:posOffset>-717550</wp:posOffset>
                    </wp:positionH>
                    <wp:positionV relativeFrom="paragraph">
                      <wp:posOffset>-267335</wp:posOffset>
                    </wp:positionV>
                    <wp:extent cx="417830" cy="576580"/>
                    <wp:effectExtent l="0" t="0" r="0" b="0"/>
                    <wp:wrapNone/>
                    <wp:docPr id="1" name="Form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 noEditPoints="1" noChangeArrowheads="1"/>
                          </wps:cNvSpPr>
                          <wps:spPr bwMode="auto">
                            <a:xfrm>
                              <a:off x="0" y="0"/>
                              <a:ext cx="417830" cy="576580"/>
                            </a:xfrm>
                            <a:custGeom>
                              <a:avLst/>
                              <a:gdLst>
                                <a:gd name="T0" fmla="*/ 0 w 21600"/>
                                <a:gd name="T1" fmla="*/ 0 h 21600"/>
                                <a:gd name="T2" fmla="*/ 10800 w 21600"/>
                                <a:gd name="T3" fmla="*/ 0 h 21600"/>
                                <a:gd name="T4" fmla="*/ 21600 w 21600"/>
                                <a:gd name="T5" fmla="*/ 0 h 21600"/>
                                <a:gd name="T6" fmla="*/ 21600 w 21600"/>
                                <a:gd name="T7" fmla="*/ 10800 h 21600"/>
                                <a:gd name="T8" fmla="*/ 21600 w 21600"/>
                                <a:gd name="T9" fmla="*/ 21600 h 21600"/>
                                <a:gd name="T10" fmla="*/ 10800 w 21600"/>
                                <a:gd name="T11" fmla="*/ 21600 h 21600"/>
                                <a:gd name="T12" fmla="*/ 0 w 21600"/>
                                <a:gd name="T13" fmla="*/ 10800 h 21600"/>
                                <a:gd name="T14" fmla="*/ 4740 w 21600"/>
                                <a:gd name="T15" fmla="*/ 1309 h 21600"/>
                                <a:gd name="T16" fmla="*/ 19410 w 21600"/>
                                <a:gd name="T17" fmla="*/ 16331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T14" t="T15" r="T16" b="T17"/>
                              <a:pathLst>
                                <a:path w="21600" h="21600" extrusionOk="0">
                                  <a:moveTo>
                                    <a:pt x="10757" y="21632"/>
                                  </a:moveTo>
                                  <a:lnTo>
                                    <a:pt x="5187" y="21632"/>
                                  </a:lnTo>
                                  <a:lnTo>
                                    <a:pt x="85" y="17509"/>
                                  </a:lnTo>
                                  <a:lnTo>
                                    <a:pt x="85" y="10849"/>
                                  </a:lnTo>
                                  <a:lnTo>
                                    <a:pt x="85" y="81"/>
                                  </a:lnTo>
                                  <a:lnTo>
                                    <a:pt x="10757" y="81"/>
                                  </a:lnTo>
                                  <a:lnTo>
                                    <a:pt x="21706" y="81"/>
                                  </a:lnTo>
                                  <a:lnTo>
                                    <a:pt x="21706" y="10652"/>
                                  </a:lnTo>
                                  <a:lnTo>
                                    <a:pt x="21706" y="21632"/>
                                  </a:lnTo>
                                  <a:lnTo>
                                    <a:pt x="10757" y="21632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85" y="17509"/>
                                  </a:moveTo>
                                  <a:lnTo>
                                    <a:pt x="5187" y="17509"/>
                                  </a:lnTo>
                                  <a:lnTo>
                                    <a:pt x="5187" y="21632"/>
                                  </a:lnTo>
                                  <a:lnTo>
                                    <a:pt x="85" y="17509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2840" y="18507"/>
                                  </a:moveTo>
                                  <a:lnTo>
                                    <a:pt x="16051" y="18507"/>
                                  </a:lnTo>
                                  <a:lnTo>
                                    <a:pt x="16051" y="19260"/>
                                  </a:lnTo>
                                  <a:lnTo>
                                    <a:pt x="12840" y="19260"/>
                                  </a:lnTo>
                                  <a:lnTo>
                                    <a:pt x="12840" y="18507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6731" y="18507"/>
                                  </a:moveTo>
                                  <a:lnTo>
                                    <a:pt x="19941" y="18507"/>
                                  </a:lnTo>
                                  <a:lnTo>
                                    <a:pt x="19941" y="19260"/>
                                  </a:lnTo>
                                  <a:lnTo>
                                    <a:pt x="16731" y="19260"/>
                                  </a:lnTo>
                                  <a:lnTo>
                                    <a:pt x="16731" y="18507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194"/>
                                  </a:moveTo>
                                  <a:lnTo>
                                    <a:pt x="3699" y="1194"/>
                                  </a:lnTo>
                                  <a:lnTo>
                                    <a:pt x="2678" y="1832"/>
                                  </a:lnTo>
                                  <a:lnTo>
                                    <a:pt x="2296" y="1538"/>
                                  </a:lnTo>
                                  <a:lnTo>
                                    <a:pt x="2125" y="1636"/>
                                  </a:lnTo>
                                  <a:lnTo>
                                    <a:pt x="2700" y="2078"/>
                                  </a:lnTo>
                                  <a:lnTo>
                                    <a:pt x="3699" y="1440"/>
                                  </a:lnTo>
                                  <a:lnTo>
                                    <a:pt x="3699" y="2176"/>
                                  </a:lnTo>
                                  <a:lnTo>
                                    <a:pt x="1913" y="2176"/>
                                  </a:lnTo>
                                  <a:lnTo>
                                    <a:pt x="1913" y="1194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2765"/>
                                  </a:moveTo>
                                  <a:lnTo>
                                    <a:pt x="3699" y="2765"/>
                                  </a:lnTo>
                                  <a:lnTo>
                                    <a:pt x="2678" y="3403"/>
                                  </a:lnTo>
                                  <a:lnTo>
                                    <a:pt x="2296" y="3109"/>
                                  </a:lnTo>
                                  <a:lnTo>
                                    <a:pt x="2125" y="3207"/>
                                  </a:lnTo>
                                  <a:lnTo>
                                    <a:pt x="2700" y="3649"/>
                                  </a:lnTo>
                                  <a:lnTo>
                                    <a:pt x="3699" y="3010"/>
                                  </a:lnTo>
                                  <a:lnTo>
                                    <a:pt x="3699" y="3747"/>
                                  </a:lnTo>
                                  <a:lnTo>
                                    <a:pt x="1913" y="3747"/>
                                  </a:lnTo>
                                  <a:lnTo>
                                    <a:pt x="1913" y="2765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4336"/>
                                  </a:moveTo>
                                  <a:lnTo>
                                    <a:pt x="3699" y="4336"/>
                                  </a:lnTo>
                                  <a:lnTo>
                                    <a:pt x="2678" y="4974"/>
                                  </a:lnTo>
                                  <a:lnTo>
                                    <a:pt x="2296" y="4680"/>
                                  </a:lnTo>
                                  <a:lnTo>
                                    <a:pt x="2125" y="4778"/>
                                  </a:lnTo>
                                  <a:lnTo>
                                    <a:pt x="2700" y="5220"/>
                                  </a:lnTo>
                                  <a:lnTo>
                                    <a:pt x="3699" y="4581"/>
                                  </a:lnTo>
                                  <a:lnTo>
                                    <a:pt x="3699" y="5318"/>
                                  </a:lnTo>
                                  <a:lnTo>
                                    <a:pt x="1913" y="5318"/>
                                  </a:lnTo>
                                  <a:lnTo>
                                    <a:pt x="1913" y="4336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5907"/>
                                  </a:moveTo>
                                  <a:lnTo>
                                    <a:pt x="3699" y="5907"/>
                                  </a:lnTo>
                                  <a:lnTo>
                                    <a:pt x="2678" y="6545"/>
                                  </a:lnTo>
                                  <a:lnTo>
                                    <a:pt x="2296" y="6250"/>
                                  </a:lnTo>
                                  <a:lnTo>
                                    <a:pt x="2125" y="6349"/>
                                  </a:lnTo>
                                  <a:lnTo>
                                    <a:pt x="2700" y="6790"/>
                                  </a:lnTo>
                                  <a:lnTo>
                                    <a:pt x="3699" y="6152"/>
                                  </a:lnTo>
                                  <a:lnTo>
                                    <a:pt x="3699" y="6889"/>
                                  </a:lnTo>
                                  <a:lnTo>
                                    <a:pt x="1913" y="6889"/>
                                  </a:lnTo>
                                  <a:lnTo>
                                    <a:pt x="1913" y="5907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7478"/>
                                  </a:moveTo>
                                  <a:lnTo>
                                    <a:pt x="3699" y="7478"/>
                                  </a:lnTo>
                                  <a:lnTo>
                                    <a:pt x="2678" y="8116"/>
                                  </a:lnTo>
                                  <a:lnTo>
                                    <a:pt x="2296" y="7821"/>
                                  </a:lnTo>
                                  <a:lnTo>
                                    <a:pt x="2125" y="7919"/>
                                  </a:lnTo>
                                  <a:lnTo>
                                    <a:pt x="2700" y="8361"/>
                                  </a:lnTo>
                                  <a:lnTo>
                                    <a:pt x="3699" y="7723"/>
                                  </a:lnTo>
                                  <a:lnTo>
                                    <a:pt x="3699" y="8460"/>
                                  </a:lnTo>
                                  <a:lnTo>
                                    <a:pt x="1913" y="8460"/>
                                  </a:lnTo>
                                  <a:lnTo>
                                    <a:pt x="1913" y="7478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9049"/>
                                  </a:moveTo>
                                  <a:lnTo>
                                    <a:pt x="3699" y="9049"/>
                                  </a:lnTo>
                                  <a:lnTo>
                                    <a:pt x="2678" y="9687"/>
                                  </a:lnTo>
                                  <a:lnTo>
                                    <a:pt x="2296" y="9392"/>
                                  </a:lnTo>
                                  <a:lnTo>
                                    <a:pt x="2125" y="9490"/>
                                  </a:lnTo>
                                  <a:lnTo>
                                    <a:pt x="2700" y="9932"/>
                                  </a:lnTo>
                                  <a:lnTo>
                                    <a:pt x="3699" y="9294"/>
                                  </a:lnTo>
                                  <a:lnTo>
                                    <a:pt x="3699" y="10030"/>
                                  </a:lnTo>
                                  <a:lnTo>
                                    <a:pt x="1913" y="10030"/>
                                  </a:lnTo>
                                  <a:lnTo>
                                    <a:pt x="1913" y="9049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0620"/>
                                  </a:moveTo>
                                  <a:lnTo>
                                    <a:pt x="3699" y="10620"/>
                                  </a:lnTo>
                                  <a:lnTo>
                                    <a:pt x="2678" y="11258"/>
                                  </a:lnTo>
                                  <a:lnTo>
                                    <a:pt x="2296" y="10963"/>
                                  </a:lnTo>
                                  <a:lnTo>
                                    <a:pt x="2125" y="11061"/>
                                  </a:lnTo>
                                  <a:lnTo>
                                    <a:pt x="2700" y="11503"/>
                                  </a:lnTo>
                                  <a:lnTo>
                                    <a:pt x="3699" y="10865"/>
                                  </a:lnTo>
                                  <a:lnTo>
                                    <a:pt x="3699" y="11601"/>
                                  </a:lnTo>
                                  <a:lnTo>
                                    <a:pt x="1913" y="11601"/>
                                  </a:lnTo>
                                  <a:lnTo>
                                    <a:pt x="1913" y="10620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2190"/>
                                  </a:moveTo>
                                  <a:lnTo>
                                    <a:pt x="3699" y="12190"/>
                                  </a:lnTo>
                                  <a:lnTo>
                                    <a:pt x="2678" y="12829"/>
                                  </a:lnTo>
                                  <a:lnTo>
                                    <a:pt x="2296" y="12534"/>
                                  </a:lnTo>
                                  <a:lnTo>
                                    <a:pt x="2125" y="12632"/>
                                  </a:lnTo>
                                  <a:lnTo>
                                    <a:pt x="2700" y="13074"/>
                                  </a:lnTo>
                                  <a:lnTo>
                                    <a:pt x="3699" y="12436"/>
                                  </a:lnTo>
                                  <a:lnTo>
                                    <a:pt x="3699" y="13172"/>
                                  </a:lnTo>
                                  <a:lnTo>
                                    <a:pt x="1913" y="13172"/>
                                  </a:lnTo>
                                  <a:lnTo>
                                    <a:pt x="1913" y="12190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3761"/>
                                  </a:moveTo>
                                  <a:lnTo>
                                    <a:pt x="3699" y="13761"/>
                                  </a:lnTo>
                                  <a:lnTo>
                                    <a:pt x="2678" y="14400"/>
                                  </a:lnTo>
                                  <a:lnTo>
                                    <a:pt x="2296" y="14105"/>
                                  </a:lnTo>
                                  <a:lnTo>
                                    <a:pt x="2125" y="14203"/>
                                  </a:lnTo>
                                  <a:lnTo>
                                    <a:pt x="2700" y="14645"/>
                                  </a:lnTo>
                                  <a:lnTo>
                                    <a:pt x="3699" y="14007"/>
                                  </a:lnTo>
                                  <a:lnTo>
                                    <a:pt x="3699" y="14743"/>
                                  </a:lnTo>
                                  <a:lnTo>
                                    <a:pt x="1913" y="14743"/>
                                  </a:lnTo>
                                  <a:lnTo>
                                    <a:pt x="1913" y="13761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5332"/>
                                  </a:moveTo>
                                  <a:lnTo>
                                    <a:pt x="3699" y="15332"/>
                                  </a:lnTo>
                                  <a:lnTo>
                                    <a:pt x="2678" y="15970"/>
                                  </a:lnTo>
                                  <a:lnTo>
                                    <a:pt x="2296" y="15676"/>
                                  </a:lnTo>
                                  <a:lnTo>
                                    <a:pt x="2125" y="15774"/>
                                  </a:lnTo>
                                  <a:lnTo>
                                    <a:pt x="2700" y="16216"/>
                                  </a:lnTo>
                                  <a:lnTo>
                                    <a:pt x="3699" y="15578"/>
                                  </a:lnTo>
                                  <a:lnTo>
                                    <a:pt x="3699" y="16314"/>
                                  </a:lnTo>
                                  <a:lnTo>
                                    <a:pt x="1913" y="16314"/>
                                  </a:lnTo>
                                  <a:lnTo>
                                    <a:pt x="1913" y="15332"/>
                                  </a:lnTo>
                                  <a:close/>
                                </a:path>
                              </a:pathLst>
                            </a:custGeom>
                            <a:gradFill rotWithShape="0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00CC66"/>
                                </a:gs>
                              </a:gsLst>
                              <a:lin ang="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107763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6D1A90" w:rsidRDefault="006D1A90">
                                <w:pPr>
                                  <w:pStyle w:val="Textkrper"/>
                                  <w:rPr>
                                    <w:sz w:val="13"/>
                                    <w:lang w:val="en-GB"/>
                                  </w:rPr>
                                </w:pPr>
                                <w:r>
                                  <w:rPr>
                                    <w:sz w:val="13"/>
                                    <w:lang w:val="en-GB"/>
                                  </w:rPr>
                                  <w:t>F</w:t>
                                </w:r>
                              </w:p>
                              <w:p w:rsidR="006D1A90" w:rsidRDefault="006D1A90">
                                <w:pPr>
                                  <w:pStyle w:val="Textkrper"/>
                                  <w:rPr>
                                    <w:sz w:val="13"/>
                                    <w:lang w:val="en-GB"/>
                                  </w:rPr>
                                </w:pPr>
                                <w:r>
                                  <w:rPr>
                                    <w:sz w:val="13"/>
                                    <w:lang w:val="en-GB"/>
                                  </w:rPr>
                                  <w:t>I</w:t>
                                </w:r>
                              </w:p>
                              <w:p w:rsidR="006D1A90" w:rsidRDefault="006D1A90">
                                <w:pPr>
                                  <w:pStyle w:val="Textkrper"/>
                                  <w:rPr>
                                    <w:sz w:val="13"/>
                                    <w:lang w:val="en-GB"/>
                                  </w:rPr>
                                </w:pPr>
                                <w:r>
                                  <w:rPr>
                                    <w:sz w:val="13"/>
                                    <w:lang w:val="en-GB"/>
                                  </w:rPr>
                                  <w:t>B</w:t>
                                </w:r>
                              </w:p>
                              <w:p w:rsidR="006D1A90" w:rsidRDefault="006D1A90">
                                <w:pPr>
                                  <w:pStyle w:val="Textkrper"/>
                                  <w:rPr>
                                    <w:sz w:val="13"/>
                                    <w:lang w:val="en-GB"/>
                                  </w:rPr>
                                </w:pPr>
                                <w:r>
                                  <w:rPr>
                                    <w:sz w:val="13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Form" o:spid="_x0000_s1026" style="position:absolute;margin-left:-56.5pt;margin-top:-21.05pt;width:32.9pt;height:45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" o:allowincell="f" adj="-11796480,,5400" path="m10757,21632r-5570,l85,17509r,-6660l85,81r10672,l21706,81r,10571l21706,21632r-10949,xem85,17509r5102,l5187,21632,85,17509xem12840,18507r3211,l16051,19260r-3211,l12840,18507xem16731,18507r3210,l19941,19260r-3210,l16731,18507xem1913,1194r1786,l2678,1832,2296,1538r-171,98l2700,2078r999,-638l3699,2176r-1786,l1913,1194xem1913,2765r1786,l2678,3403,2296,3109r-171,98l2700,3649r999,-639l3699,3747r-1786,l1913,2765xem1913,4336r1786,l2678,4974,2296,4680r-171,98l2700,5220r999,-639l3699,5318r-1786,l1913,4336xem1913,5907r1786,l2678,6545,2296,6250r-171,99l2700,6790r999,-638l3699,6889r-1786,l1913,5907xem1913,7478r1786,l2678,8116,2296,7821r-171,98l2700,8361r999,-638l3699,8460r-1786,l1913,7478xem1913,9049r1786,l2678,9687,2296,9392r-171,98l2700,9932r999,-638l3699,10030r-1786,l1913,9049xem1913,10620r1786,l2678,11258r-382,-295l2125,11061r575,442l3699,10865r,736l1913,11601r,-981xem1913,12190r1786,l2678,12829r-382,-295l2125,12632r575,442l3699,12436r,736l1913,13172r,-982xem1913,13761r1786,l2678,14400r-382,-295l2125,14203r575,442l3699,14007r,736l1913,14743r,-982xem1913,15332r1786,l2678,15970r-382,-294l2125,15774r575,442l3699,15578r,736l1913,16314r,-982xe">
                    <v:fill color2="#0c6" angle="90" focus="100%" type="gradient"/>
                    <v:stroke joinstyle="miter"/>
                    <v:shadow offset="6pt,6pt"/>
                    <v:formulas/>
                    <v:path o:extrusionok="f" o:connecttype="custom" o:connectlocs="0,0;208915,0;417830,0;417830,288290;417830,576580;208915,576580;0,288290" o:connectangles="0,0,0,0,0,0,0" textboxrect="4740,1309,19410,16331"/>
                    <o:lock v:ext="edit" aspectratio="t" verticies="t"/>
                    <v:textbox>
                      <w:txbxContent>
                        <w:p w:rsidR="00295BBA" w:rsidRDefault="00295BBA">
                          <w:pPr>
                            <w:pStyle w:val="Textkrper"/>
                            <w:rPr>
                              <w:sz w:val="13"/>
                              <w:lang w:val="en-GB"/>
                            </w:rPr>
                          </w:pPr>
                          <w:r>
                            <w:rPr>
                              <w:sz w:val="13"/>
                              <w:lang w:val="en-GB"/>
                            </w:rPr>
                            <w:t>F</w:t>
                          </w:r>
                        </w:p>
                        <w:p w:rsidR="00295BBA" w:rsidRDefault="00295BBA">
                          <w:pPr>
                            <w:pStyle w:val="Textkrper"/>
                            <w:rPr>
                              <w:sz w:val="13"/>
                              <w:lang w:val="en-GB"/>
                            </w:rPr>
                          </w:pPr>
                          <w:r>
                            <w:rPr>
                              <w:sz w:val="13"/>
                              <w:lang w:val="en-GB"/>
                            </w:rPr>
                            <w:t>I</w:t>
                          </w:r>
                        </w:p>
                        <w:p w:rsidR="00295BBA" w:rsidRDefault="00295BBA">
                          <w:pPr>
                            <w:pStyle w:val="Textkrper"/>
                            <w:rPr>
                              <w:sz w:val="13"/>
                              <w:lang w:val="en-GB"/>
                            </w:rPr>
                          </w:pPr>
                          <w:r>
                            <w:rPr>
                              <w:sz w:val="13"/>
                              <w:lang w:val="en-GB"/>
                            </w:rPr>
                            <w:t>B</w:t>
                          </w:r>
                        </w:p>
                        <w:p w:rsidR="00295BBA" w:rsidRDefault="00295BBA">
                          <w:pPr>
                            <w:pStyle w:val="Textkrper"/>
                            <w:rPr>
                              <w:sz w:val="13"/>
                              <w:lang w:val="en-GB"/>
                            </w:rPr>
                          </w:pPr>
                          <w:r>
                            <w:rPr>
                              <w:sz w:val="13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6D1A90" w:rsidRDefault="006D1A90">
          <w:pPr>
            <w:ind w:left="57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>Raumbedarfsplan / Qualitative Anforderung</w:t>
          </w:r>
        </w:p>
        <w:p w:rsidR="006D1A90" w:rsidRDefault="006D1A90">
          <w:pPr>
            <w:spacing w:line="240" w:lineRule="atLeast"/>
            <w:rPr>
              <w:rFonts w:ascii="Arial" w:hAnsi="Arial"/>
            </w:rPr>
          </w:pPr>
        </w:p>
      </w:tc>
      <w:tc>
        <w:tcPr>
          <w:tcW w:w="198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6D1A90" w:rsidRDefault="006D1A90">
          <w:pPr>
            <w:ind w:left="142"/>
            <w:rPr>
              <w:rFonts w:ascii="Arial" w:hAnsi="Arial"/>
              <w:sz w:val="18"/>
            </w:rPr>
          </w:pPr>
        </w:p>
        <w:p w:rsidR="006D1A90" w:rsidRDefault="006D1A90">
          <w:pPr>
            <w:ind w:left="227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RLBau  Muster 13</w:t>
          </w:r>
        </w:p>
        <w:p w:rsidR="006D1A90" w:rsidRDefault="006D1A90">
          <w:pPr>
            <w:ind w:left="227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Blatt 3</w:t>
          </w:r>
        </w:p>
      </w:tc>
    </w:tr>
  </w:tbl>
  <w:p w:rsidR="006D1A90" w:rsidRDefault="006D1A90">
    <w:pPr>
      <w:pStyle w:val="Kopfzeile"/>
      <w:rPr>
        <w:sz w:val="12"/>
      </w:rPr>
    </w:pPr>
  </w:p>
  <w:p w:rsidR="006D1A90" w:rsidRDefault="006D1A9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ED4CAA"/>
    <w:multiLevelType w:val="singleLevel"/>
    <w:tmpl w:val="914819FE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1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p/zSN8b6vkSuho1ljI/m3KXbgxrima8/ep/ScbYAcviTdkTD2unwkvT9KcFbKsNML7gDXHbAuwU/olGMzUfOQ==" w:salt="E+OPM3DZEcWt0Nf5Tdkxh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40B"/>
    <w:rsid w:val="00062BF3"/>
    <w:rsid w:val="00091AF9"/>
    <w:rsid w:val="00107AEC"/>
    <w:rsid w:val="00136AF1"/>
    <w:rsid w:val="00161EBA"/>
    <w:rsid w:val="00295BBA"/>
    <w:rsid w:val="00355B2A"/>
    <w:rsid w:val="004F3C5E"/>
    <w:rsid w:val="005659E9"/>
    <w:rsid w:val="006D1A90"/>
    <w:rsid w:val="0088640B"/>
    <w:rsid w:val="009201BE"/>
    <w:rsid w:val="009D50CD"/>
    <w:rsid w:val="00A52975"/>
    <w:rsid w:val="00AC709D"/>
    <w:rsid w:val="00AF4297"/>
    <w:rsid w:val="00B43D73"/>
    <w:rsid w:val="00C7458E"/>
    <w:rsid w:val="00C92E96"/>
    <w:rsid w:val="00C93496"/>
    <w:rsid w:val="00CA585D"/>
    <w:rsid w:val="00E022DA"/>
    <w:rsid w:val="00F35B0A"/>
    <w:rsid w:val="00F9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E8CC96DA-18A7-4636-B77F-77469A23A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4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2765"/>
      </w:tabs>
      <w:outlineLvl w:val="1"/>
    </w:pPr>
    <w:rPr>
      <w:rFonts w:ascii="Arial" w:hAnsi="Arial"/>
      <w:sz w:val="1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sz w:val="1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widowControl w:val="0"/>
      <w:jc w:val="right"/>
    </w:pPr>
    <w:rPr>
      <w:rFonts w:ascii="Lucida Console" w:hAnsi="Lucida Console"/>
      <w:b/>
      <w:sz w:val="16"/>
    </w:rPr>
  </w:style>
  <w:style w:type="paragraph" w:styleId="Sprechblasentext">
    <w:name w:val="Balloon Text"/>
    <w:basedOn w:val="Standard"/>
    <w:link w:val="SprechblasentextZchn"/>
    <w:rsid w:val="00091AF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091A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BUT-A1\Abt.-Ltg\Fachreferentin\UKD-Standard-Arbeitsordner\UKD-Standard-12.2015\Anlagen-Zeichnungen\KG3XX\35_raeume_betranlagen\353_KG_430\Technik%20KG%2043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Technik KG 430</Template>
  <TotalTime>0</TotalTime>
  <Pages>1</Pages>
  <Words>736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 13</vt:lpstr>
    </vt:vector>
  </TitlesOfParts>
  <Company>Sächsisches Staatsministerium der Finanzen</Company>
  <LinksUpToDate>false</LinksUpToDate>
  <CharactersWithSpaces>5367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 13</dc:title>
  <dc:subject>Blatt 3</dc:subject>
  <dc:creator>Lysann Erler</dc:creator>
  <cp:keywords/>
  <cp:lastModifiedBy>Erler, Lysann</cp:lastModifiedBy>
  <cp:revision>3</cp:revision>
  <cp:lastPrinted>2015-11-10T12:49:00Z</cp:lastPrinted>
  <dcterms:created xsi:type="dcterms:W3CDTF">2015-11-10T11:12:00Z</dcterms:created>
  <dcterms:modified xsi:type="dcterms:W3CDTF">2015-11-10T12:50:00Z</dcterms:modified>
</cp:coreProperties>
</file>