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FB95B" w14:textId="77777777" w:rsidR="00DD66AC" w:rsidRPr="003B6E99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3B6E9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Vorbemerkungen:</w:t>
      </w:r>
    </w:p>
    <w:p w14:paraId="6DB6D988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AC431D1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B43075">
        <w:rPr>
          <w:rFonts w:ascii="Arial" w:hAnsi="Arial" w:cs="Arial"/>
          <w:bCs/>
          <w:color w:val="000000"/>
          <w:szCs w:val="24"/>
        </w:rPr>
        <w:t xml:space="preserve">In der Kläranlage Gardelegen werden das häusliche und gewerbliche Schmutzwasser der Stadt Gardelegen, umliegender Gemeinden sowie der ortsansässigen Gewerbebetriebe gereinigt. </w:t>
      </w:r>
      <w:r>
        <w:rPr>
          <w:rFonts w:ascii="Arial" w:hAnsi="Arial" w:cs="Arial"/>
          <w:bCs/>
          <w:color w:val="000000"/>
          <w:szCs w:val="24"/>
        </w:rPr>
        <w:t xml:space="preserve">Weiterhin wird der statisch eingedickte Überschussschlamm der Kläranlagen Mieste und </w:t>
      </w:r>
      <w:proofErr w:type="spellStart"/>
      <w:r>
        <w:rPr>
          <w:rFonts w:ascii="Arial" w:hAnsi="Arial" w:cs="Arial"/>
          <w:bCs/>
          <w:color w:val="000000"/>
          <w:szCs w:val="24"/>
        </w:rPr>
        <w:t>Kakerbeck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in der Faulung der Kläranlage Gardelegen mitbehandelt. </w:t>
      </w:r>
    </w:p>
    <w:p w14:paraId="3DD87F12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6F010039" w14:textId="11BBDDD5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Im Bereich der Abwasserbehandlung werden derzeit folgende Chemikalien eingesetzt, die eine Auswirkung auf die Schlammentwässerung haben können: Eisen-(III)-</w:t>
      </w:r>
      <w:proofErr w:type="spellStart"/>
      <w:r>
        <w:rPr>
          <w:rFonts w:ascii="Arial" w:hAnsi="Arial" w:cs="Arial"/>
          <w:bCs/>
          <w:color w:val="000000"/>
          <w:szCs w:val="24"/>
        </w:rPr>
        <w:t>Chloridlösung</w:t>
      </w:r>
      <w:proofErr w:type="spellEnd"/>
      <w:r>
        <w:rPr>
          <w:rFonts w:ascii="Arial" w:hAnsi="Arial" w:cs="Arial"/>
          <w:bCs/>
          <w:color w:val="000000"/>
          <w:szCs w:val="24"/>
        </w:rPr>
        <w:t>.</w:t>
      </w:r>
    </w:p>
    <w:p w14:paraId="212259B7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0919E077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Flockungshilfsmittel in Form von Flüssigpolymeren (Containerware, IBC-Container á 1.050 kg) werden in einer Zwei- und einer Dreikammer-Ansetzstation zu einer gebrauchsfertigen Dosierlösung verdünnt und in der Kläranlage für zwei verschiedene Verfahrensschritte eingesetzt:</w:t>
      </w:r>
    </w:p>
    <w:p w14:paraId="15EF8733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5C7C60CC" w14:textId="77777777" w:rsidR="00DD66AC" w:rsidRPr="00043322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Cs w:val="24"/>
        </w:rPr>
      </w:pPr>
      <w:r w:rsidRPr="00043322">
        <w:rPr>
          <w:rFonts w:ascii="Arial" w:hAnsi="Arial" w:cs="Arial"/>
          <w:b/>
          <w:color w:val="000000"/>
          <w:szCs w:val="24"/>
        </w:rPr>
        <w:t xml:space="preserve">1. (nachfolgend „Los 1“) Eindickung des Überschussschlammes der Kläranlage Gardelegen von 0,6 % TS auf </w:t>
      </w:r>
      <w:r w:rsidR="008062E0" w:rsidRPr="00043322">
        <w:rPr>
          <w:rFonts w:ascii="Arial" w:hAnsi="Arial" w:cs="Arial"/>
          <w:b/>
          <w:color w:val="000000"/>
          <w:szCs w:val="24"/>
        </w:rPr>
        <w:t xml:space="preserve">durchschnittlich </w:t>
      </w:r>
      <w:r w:rsidRPr="00043322">
        <w:rPr>
          <w:rFonts w:ascii="Arial" w:hAnsi="Arial" w:cs="Arial"/>
          <w:b/>
          <w:color w:val="000000"/>
          <w:szCs w:val="24"/>
        </w:rPr>
        <w:t xml:space="preserve">8 % TS vor Einleitung in den Faulturm mittels </w:t>
      </w:r>
      <w:proofErr w:type="spellStart"/>
      <w:r w:rsidRPr="00043322">
        <w:rPr>
          <w:rFonts w:ascii="Arial" w:hAnsi="Arial" w:cs="Arial"/>
          <w:b/>
          <w:color w:val="000000"/>
          <w:szCs w:val="24"/>
        </w:rPr>
        <w:t>Siebbandeindicker</w:t>
      </w:r>
      <w:proofErr w:type="spellEnd"/>
      <w:r w:rsidRPr="00043322">
        <w:rPr>
          <w:rFonts w:ascii="Arial" w:hAnsi="Arial" w:cs="Arial"/>
          <w:b/>
          <w:color w:val="000000"/>
          <w:szCs w:val="24"/>
        </w:rPr>
        <w:t xml:space="preserve"> (</w:t>
      </w:r>
      <w:proofErr w:type="spellStart"/>
      <w:r w:rsidRPr="00043322">
        <w:rPr>
          <w:rFonts w:ascii="Arial" w:hAnsi="Arial" w:cs="Arial"/>
          <w:b/>
          <w:color w:val="000000"/>
          <w:szCs w:val="24"/>
        </w:rPr>
        <w:t>Fabr</w:t>
      </w:r>
      <w:proofErr w:type="spellEnd"/>
      <w:r w:rsidRPr="00043322">
        <w:rPr>
          <w:rFonts w:ascii="Arial" w:hAnsi="Arial" w:cs="Arial"/>
          <w:b/>
          <w:color w:val="000000"/>
          <w:szCs w:val="24"/>
        </w:rPr>
        <w:t>. Bellmer, Typ TDC 08)</w:t>
      </w:r>
    </w:p>
    <w:p w14:paraId="191D5917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7D045393" w14:textId="77777777" w:rsidR="00DD66AC" w:rsidRPr="00043322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Cs w:val="24"/>
        </w:rPr>
      </w:pPr>
      <w:r w:rsidRPr="00043322">
        <w:rPr>
          <w:rFonts w:ascii="Arial" w:hAnsi="Arial" w:cs="Arial"/>
          <w:b/>
          <w:color w:val="000000"/>
          <w:szCs w:val="24"/>
        </w:rPr>
        <w:t xml:space="preserve">2. (nachfolgend „Los 2“) Entwässerung des gesamten anfallenden Faulschlammes von </w:t>
      </w:r>
      <w:r w:rsidR="008062E0" w:rsidRPr="00043322">
        <w:rPr>
          <w:rFonts w:ascii="Arial" w:hAnsi="Arial" w:cs="Arial"/>
          <w:b/>
          <w:color w:val="000000"/>
          <w:szCs w:val="24"/>
        </w:rPr>
        <w:t xml:space="preserve">durchschnittlich </w:t>
      </w:r>
      <w:r w:rsidRPr="00043322">
        <w:rPr>
          <w:rFonts w:ascii="Arial" w:hAnsi="Arial" w:cs="Arial"/>
          <w:b/>
          <w:color w:val="000000"/>
          <w:szCs w:val="24"/>
        </w:rPr>
        <w:t>3,5 % TS auf 2</w:t>
      </w:r>
      <w:r w:rsidR="008062E0" w:rsidRPr="00043322">
        <w:rPr>
          <w:rFonts w:ascii="Arial" w:hAnsi="Arial" w:cs="Arial"/>
          <w:b/>
          <w:color w:val="000000"/>
          <w:szCs w:val="24"/>
        </w:rPr>
        <w:t>1,5</w:t>
      </w:r>
      <w:r w:rsidRPr="00043322">
        <w:rPr>
          <w:rFonts w:ascii="Arial" w:hAnsi="Arial" w:cs="Arial"/>
          <w:b/>
          <w:color w:val="000000"/>
          <w:szCs w:val="24"/>
        </w:rPr>
        <w:t xml:space="preserve"> % TS </w:t>
      </w:r>
      <w:r w:rsidR="008062E0" w:rsidRPr="00043322">
        <w:rPr>
          <w:rFonts w:ascii="Arial" w:hAnsi="Arial" w:cs="Arial"/>
          <w:b/>
          <w:color w:val="000000"/>
          <w:szCs w:val="24"/>
        </w:rPr>
        <w:t xml:space="preserve">unter Zugabe von Eisen-III-Chlorid </w:t>
      </w:r>
      <w:r w:rsidRPr="00043322">
        <w:rPr>
          <w:rFonts w:ascii="Arial" w:hAnsi="Arial" w:cs="Arial"/>
          <w:b/>
          <w:color w:val="000000"/>
          <w:szCs w:val="24"/>
        </w:rPr>
        <w:t>mittels Dekantier-Zentrifuge (</w:t>
      </w:r>
      <w:proofErr w:type="spellStart"/>
      <w:r w:rsidRPr="00043322">
        <w:rPr>
          <w:rFonts w:ascii="Arial" w:hAnsi="Arial" w:cs="Arial"/>
          <w:b/>
          <w:color w:val="000000"/>
          <w:szCs w:val="24"/>
        </w:rPr>
        <w:t>Fabr</w:t>
      </w:r>
      <w:proofErr w:type="spellEnd"/>
      <w:r w:rsidRPr="00043322">
        <w:rPr>
          <w:rFonts w:ascii="Arial" w:hAnsi="Arial" w:cs="Arial"/>
          <w:b/>
          <w:color w:val="000000"/>
          <w:szCs w:val="24"/>
        </w:rPr>
        <w:t>. Hiller, Typ DP-54-422)</w:t>
      </w:r>
    </w:p>
    <w:p w14:paraId="49E60A13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6FCD6B0D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Angaben zu den bisher erfolgreich eingesetzten Flüssigpolymeren finden Sie im Anhang 1.</w:t>
      </w:r>
    </w:p>
    <w:p w14:paraId="7A6D3062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6B767291" w14:textId="4DA0BEDD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Für beide Verfahrensschritte soll hier ein Lieferauftrag für das Flockungshilfsmittel für den Zeitraum </w:t>
      </w:r>
      <w:r w:rsidRPr="00BE4D20">
        <w:rPr>
          <w:rFonts w:ascii="Arial" w:hAnsi="Arial" w:cs="Arial"/>
          <w:b/>
          <w:color w:val="000000"/>
          <w:szCs w:val="24"/>
        </w:rPr>
        <w:t>01.01.20</w:t>
      </w:r>
      <w:r w:rsidR="008062E0" w:rsidRPr="00BE4D20">
        <w:rPr>
          <w:rFonts w:ascii="Arial" w:hAnsi="Arial" w:cs="Arial"/>
          <w:b/>
          <w:color w:val="000000"/>
          <w:szCs w:val="24"/>
        </w:rPr>
        <w:t>2</w:t>
      </w:r>
      <w:r w:rsidR="00D17D07">
        <w:rPr>
          <w:rFonts w:ascii="Arial" w:hAnsi="Arial" w:cs="Arial"/>
          <w:b/>
          <w:color w:val="000000"/>
          <w:szCs w:val="24"/>
        </w:rPr>
        <w:t>6</w:t>
      </w:r>
      <w:r w:rsidRPr="00BE4D20">
        <w:rPr>
          <w:rFonts w:ascii="Arial" w:hAnsi="Arial" w:cs="Arial"/>
          <w:b/>
          <w:color w:val="000000"/>
          <w:szCs w:val="24"/>
        </w:rPr>
        <w:t>-31.12.20</w:t>
      </w:r>
      <w:r w:rsidR="008062E0" w:rsidRPr="00BE4D20">
        <w:rPr>
          <w:rFonts w:ascii="Arial" w:hAnsi="Arial" w:cs="Arial"/>
          <w:b/>
          <w:color w:val="000000"/>
          <w:szCs w:val="24"/>
        </w:rPr>
        <w:t>2</w:t>
      </w:r>
      <w:r w:rsidR="00D17D07">
        <w:rPr>
          <w:rFonts w:ascii="Arial" w:hAnsi="Arial" w:cs="Arial"/>
          <w:b/>
          <w:color w:val="000000"/>
          <w:szCs w:val="24"/>
        </w:rPr>
        <w:t>7 einschließlich einer Verlängerungsoption von einem Jahr</w:t>
      </w:r>
      <w:r>
        <w:rPr>
          <w:rFonts w:ascii="Arial" w:hAnsi="Arial" w:cs="Arial"/>
          <w:bCs/>
          <w:color w:val="000000"/>
          <w:szCs w:val="24"/>
        </w:rPr>
        <w:t xml:space="preserve"> vergeben werden.</w:t>
      </w:r>
    </w:p>
    <w:p w14:paraId="0A4E5706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7AD4689F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Die für die Lose 1 und 2 nachfolgend angegebenen Mengen wurden anhand des Verbrauchs mit dem bisher eingesetzten Flockungshilfsmittel ermittelt. Mehr- oder Mindermengen im Vertragszeitraum sind möglich, für den Auftragnehmer entsteht kein Anspruch auf entgangenen Gewinn.</w:t>
      </w:r>
    </w:p>
    <w:p w14:paraId="16B07392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49273C68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Es werden im Vertragszeitraum Teilmengen von jeweils 1-3 Containern des Produktes für Los 2 oder 1-2 Containern des Produktes für Los 1 abgerufen. Im ungünstigsten Fall erfolgt ein Abruf von nur einem Container eines Produktes.</w:t>
      </w:r>
    </w:p>
    <w:p w14:paraId="6E74ECE1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55A8CFFB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Die Anlieferung hat spätestens 2 Wochen nach dem Abruf zu erfolgen.</w:t>
      </w:r>
    </w:p>
    <w:p w14:paraId="41BF999D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4CA9EDFB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Die Anlieferung hat </w:t>
      </w:r>
      <w:r w:rsidRPr="00CE735B">
        <w:rPr>
          <w:rFonts w:ascii="Arial" w:hAnsi="Arial" w:cs="Arial"/>
          <w:bCs/>
          <w:color w:val="000000"/>
          <w:szCs w:val="24"/>
          <w:u w:val="single"/>
        </w:rPr>
        <w:t>frei</w:t>
      </w:r>
      <w:r>
        <w:rPr>
          <w:rFonts w:ascii="Arial" w:hAnsi="Arial" w:cs="Arial"/>
          <w:bCs/>
          <w:color w:val="000000"/>
          <w:szCs w:val="24"/>
        </w:rPr>
        <w:t xml:space="preserve"> Abladestelle Kläranlage Gardelegen per Fahrzeug mit Ladebordwand und </w:t>
      </w:r>
      <w:proofErr w:type="spellStart"/>
      <w:r>
        <w:rPr>
          <w:rFonts w:ascii="Arial" w:hAnsi="Arial" w:cs="Arial"/>
          <w:bCs/>
          <w:color w:val="000000"/>
          <w:szCs w:val="24"/>
        </w:rPr>
        <w:t>Palettenhubwagen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zu erfolgen, alle Nebenkosten für die Anlieferung (z.B. Maut, Entladung usw.) sind in den Produktpreis einzukalkulieren.</w:t>
      </w:r>
    </w:p>
    <w:p w14:paraId="14D81C3A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724E8967" w14:textId="77777777" w:rsidR="00DD66AC" w:rsidRDefault="00DD66AC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B43075">
        <w:rPr>
          <w:rFonts w:ascii="Arial" w:hAnsi="Arial" w:cs="Arial"/>
          <w:bCs/>
          <w:color w:val="000000"/>
          <w:szCs w:val="24"/>
        </w:rPr>
        <w:t xml:space="preserve">In Abhängigkeit von </w:t>
      </w:r>
      <w:r>
        <w:rPr>
          <w:rFonts w:ascii="Arial" w:hAnsi="Arial" w:cs="Arial"/>
          <w:bCs/>
          <w:color w:val="000000"/>
          <w:szCs w:val="24"/>
        </w:rPr>
        <w:t xml:space="preserve">Anlagenbetrieb, </w:t>
      </w:r>
      <w:r w:rsidRPr="00B43075">
        <w:rPr>
          <w:rFonts w:ascii="Arial" w:hAnsi="Arial" w:cs="Arial"/>
          <w:bCs/>
          <w:color w:val="000000"/>
          <w:szCs w:val="24"/>
        </w:rPr>
        <w:t>Zulauffrachten im Abwasser und der Jahreszeit k</w:t>
      </w:r>
      <w:r>
        <w:rPr>
          <w:rFonts w:ascii="Arial" w:hAnsi="Arial" w:cs="Arial"/>
          <w:bCs/>
          <w:color w:val="000000"/>
          <w:szCs w:val="24"/>
        </w:rPr>
        <w:t>ö</w:t>
      </w:r>
      <w:r w:rsidRPr="00B43075">
        <w:rPr>
          <w:rFonts w:ascii="Arial" w:hAnsi="Arial" w:cs="Arial"/>
          <w:bCs/>
          <w:color w:val="000000"/>
          <w:szCs w:val="24"/>
        </w:rPr>
        <w:t>nn</w:t>
      </w:r>
      <w:r>
        <w:rPr>
          <w:rFonts w:ascii="Arial" w:hAnsi="Arial" w:cs="Arial"/>
          <w:bCs/>
          <w:color w:val="000000"/>
          <w:szCs w:val="24"/>
        </w:rPr>
        <w:t>ten</w:t>
      </w:r>
      <w:r w:rsidRPr="00B43075">
        <w:rPr>
          <w:rFonts w:ascii="Arial" w:hAnsi="Arial" w:cs="Arial"/>
          <w:bCs/>
          <w:color w:val="000000"/>
          <w:szCs w:val="24"/>
        </w:rPr>
        <w:t xml:space="preserve"> sich d</w:t>
      </w:r>
      <w:r>
        <w:rPr>
          <w:rFonts w:ascii="Arial" w:hAnsi="Arial" w:cs="Arial"/>
          <w:bCs/>
          <w:color w:val="000000"/>
          <w:szCs w:val="24"/>
        </w:rPr>
        <w:t>i</w:t>
      </w:r>
      <w:r w:rsidRPr="00B43075">
        <w:rPr>
          <w:rFonts w:ascii="Arial" w:hAnsi="Arial" w:cs="Arial"/>
          <w:bCs/>
          <w:color w:val="000000"/>
          <w:szCs w:val="24"/>
        </w:rPr>
        <w:t>e Schlamm</w:t>
      </w:r>
      <w:r>
        <w:rPr>
          <w:rFonts w:ascii="Arial" w:hAnsi="Arial" w:cs="Arial"/>
          <w:bCs/>
          <w:color w:val="000000"/>
          <w:szCs w:val="24"/>
        </w:rPr>
        <w:t>eigenschaften (Ladung, Vernetzung, Flockenstruktur usw.) während der Vertragslaufzeit verändern, was zur Verschlechterung der Entwässerungsergebnisse führen kann. Im Fall der Nichteinhaltung der nachfolgend aufgeführten Mindestanforderungen an die Entwässerungs-ergebnisse muss der Anwendungsbetreuer des</w:t>
      </w:r>
      <w:r w:rsidRPr="00B43075">
        <w:rPr>
          <w:rFonts w:ascii="Arial" w:hAnsi="Arial" w:cs="Arial"/>
          <w:bCs/>
          <w:color w:val="000000"/>
          <w:szCs w:val="24"/>
        </w:rPr>
        <w:t xml:space="preserve"> </w:t>
      </w:r>
      <w:r>
        <w:rPr>
          <w:rFonts w:ascii="Arial" w:hAnsi="Arial" w:cs="Arial"/>
          <w:bCs/>
          <w:color w:val="000000"/>
          <w:szCs w:val="24"/>
        </w:rPr>
        <w:t>Auftragnehmers</w:t>
      </w:r>
      <w:r w:rsidRPr="00B43075">
        <w:rPr>
          <w:rFonts w:ascii="Arial" w:hAnsi="Arial" w:cs="Arial"/>
          <w:bCs/>
          <w:color w:val="000000"/>
          <w:szCs w:val="24"/>
        </w:rPr>
        <w:t xml:space="preserve"> </w:t>
      </w:r>
      <w:r>
        <w:rPr>
          <w:rFonts w:ascii="Arial" w:hAnsi="Arial" w:cs="Arial"/>
          <w:bCs/>
          <w:color w:val="000000"/>
          <w:szCs w:val="24"/>
        </w:rPr>
        <w:t xml:space="preserve">in Zusammenarbeit mit dem Auftraggeber erneute Tests durchführen und ein anderes, besser geeignetes, Flockungshilfsmittel anbieten. Hierbei wird eine maximale Preissteigerung </w:t>
      </w:r>
      <w:r w:rsidRPr="00245D72">
        <w:rPr>
          <w:rFonts w:ascii="Arial" w:hAnsi="Arial" w:cs="Arial"/>
          <w:bCs/>
          <w:color w:val="000000"/>
          <w:szCs w:val="24"/>
        </w:rPr>
        <w:t xml:space="preserve">von 10 % </w:t>
      </w:r>
      <w:r>
        <w:rPr>
          <w:rFonts w:ascii="Arial" w:hAnsi="Arial" w:cs="Arial"/>
          <w:bCs/>
          <w:color w:val="000000"/>
          <w:szCs w:val="24"/>
        </w:rPr>
        <w:t xml:space="preserve">akzeptiert, da der Auftragnehmer diese Änderung nicht zu verantworten hat. Sollte das neue Flockungshilfsmittel nicht innerhalb dieser Preissteigerung lieferbar sein, steht dem Auftragnehmer ein außerordentliches Kündigungsrecht des Liefervertrages mit einer Frist </w:t>
      </w:r>
      <w:r w:rsidRPr="00245D72">
        <w:rPr>
          <w:rFonts w:ascii="Arial" w:hAnsi="Arial" w:cs="Arial"/>
          <w:bCs/>
          <w:color w:val="000000"/>
          <w:szCs w:val="24"/>
        </w:rPr>
        <w:t>von 4 Wochen</w:t>
      </w:r>
      <w:r>
        <w:rPr>
          <w:rFonts w:ascii="Arial" w:hAnsi="Arial" w:cs="Arial"/>
          <w:bCs/>
          <w:color w:val="000000"/>
          <w:szCs w:val="24"/>
        </w:rPr>
        <w:t xml:space="preserve"> zum Monatsende zu.</w:t>
      </w:r>
    </w:p>
    <w:p w14:paraId="49FA18E6" w14:textId="358FBB38" w:rsidR="00E92C97" w:rsidRDefault="00E92C97">
      <w:pPr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br w:type="page"/>
      </w:r>
    </w:p>
    <w:p w14:paraId="1A99F95D" w14:textId="77777777" w:rsidR="008062E0" w:rsidRPr="00C7474E" w:rsidRDefault="00C7474E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  <w:u w:val="single"/>
        </w:rPr>
      </w:pPr>
      <w:r w:rsidRPr="00C7474E">
        <w:rPr>
          <w:rFonts w:ascii="Arial" w:hAnsi="Arial" w:cs="Arial"/>
          <w:bCs/>
          <w:color w:val="000000"/>
          <w:szCs w:val="24"/>
          <w:u w:val="single"/>
        </w:rPr>
        <w:lastRenderedPageBreak/>
        <w:t>Zusätzliche Produkteigenschaften:</w:t>
      </w:r>
    </w:p>
    <w:p w14:paraId="2000150B" w14:textId="77777777" w:rsidR="00C7474E" w:rsidRDefault="00C7474E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3E33F993" w14:textId="77777777" w:rsidR="00C7474E" w:rsidRDefault="00C7474E" w:rsidP="0004332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Wertungsvoraussetzung für die angebotenen Polymerprodukte ist die gemäß Produktdatenblatt nachzuweisende Einhaltung der Wassergefährdungsklasse 1.</w:t>
      </w:r>
    </w:p>
    <w:p w14:paraId="6AFA472E" w14:textId="77777777" w:rsidR="008062E0" w:rsidRDefault="008062E0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1E899431" w14:textId="77777777" w:rsidR="00E8170D" w:rsidRDefault="00E8170D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1F06E59C" w14:textId="77777777" w:rsidR="00DD66AC" w:rsidRPr="00043322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 w:rsidRPr="00043322">
        <w:rPr>
          <w:rFonts w:ascii="Arial" w:hAnsi="Arial" w:cs="Arial"/>
          <w:b/>
          <w:bCs/>
          <w:color w:val="000000"/>
          <w:u w:val="single"/>
        </w:rPr>
        <w:t>Ablauf des Vergabeverfahrens:</w:t>
      </w:r>
    </w:p>
    <w:p w14:paraId="66A341EC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2024FA0A" w14:textId="71FCFCFC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 xml:space="preserve">Nach </w:t>
      </w:r>
      <w:r w:rsidR="00F961AF">
        <w:rPr>
          <w:rFonts w:ascii="Arial" w:hAnsi="Arial" w:cs="Arial"/>
          <w:bCs/>
          <w:color w:val="000000"/>
          <w:szCs w:val="24"/>
        </w:rPr>
        <w:t xml:space="preserve">Download </w:t>
      </w:r>
      <w:r w:rsidRPr="00A401E3">
        <w:rPr>
          <w:rFonts w:ascii="Arial" w:hAnsi="Arial" w:cs="Arial"/>
          <w:bCs/>
          <w:color w:val="000000"/>
          <w:szCs w:val="24"/>
        </w:rPr>
        <w:t xml:space="preserve">der Vergabeunterlagen kann jeder Interessent im Zeitraum </w:t>
      </w:r>
      <w:r w:rsidR="00F961AF" w:rsidRPr="00F961AF">
        <w:rPr>
          <w:rFonts w:ascii="Arial" w:hAnsi="Arial" w:cs="Arial"/>
          <w:b/>
          <w:color w:val="000000"/>
          <w:szCs w:val="24"/>
        </w:rPr>
        <w:t>23</w:t>
      </w:r>
      <w:r w:rsidR="00C7474E" w:rsidRPr="00F961AF">
        <w:rPr>
          <w:rFonts w:ascii="Arial" w:hAnsi="Arial" w:cs="Arial"/>
          <w:b/>
          <w:color w:val="000000"/>
          <w:szCs w:val="24"/>
        </w:rPr>
        <w:t>.</w:t>
      </w:r>
      <w:r w:rsidR="000F6DBC" w:rsidRPr="00A401E3">
        <w:rPr>
          <w:rFonts w:ascii="Arial" w:hAnsi="Arial" w:cs="Arial"/>
          <w:b/>
          <w:color w:val="000000"/>
          <w:szCs w:val="24"/>
        </w:rPr>
        <w:t>06.</w:t>
      </w:r>
      <w:r w:rsidR="00C7474E" w:rsidRPr="00A401E3">
        <w:rPr>
          <w:rFonts w:ascii="Arial" w:hAnsi="Arial" w:cs="Arial"/>
          <w:b/>
          <w:color w:val="000000"/>
          <w:szCs w:val="24"/>
        </w:rPr>
        <w:t>20</w:t>
      </w:r>
      <w:r w:rsidR="000F6DBC" w:rsidRPr="00A401E3">
        <w:rPr>
          <w:rFonts w:ascii="Arial" w:hAnsi="Arial" w:cs="Arial"/>
          <w:b/>
          <w:color w:val="000000"/>
          <w:szCs w:val="24"/>
        </w:rPr>
        <w:t>2</w:t>
      </w:r>
      <w:r w:rsidR="00F961AF">
        <w:rPr>
          <w:rFonts w:ascii="Arial" w:hAnsi="Arial" w:cs="Arial"/>
          <w:b/>
          <w:color w:val="000000"/>
          <w:szCs w:val="24"/>
        </w:rPr>
        <w:t>5</w:t>
      </w:r>
      <w:r w:rsidR="00C7474E" w:rsidRPr="00A401E3">
        <w:rPr>
          <w:rFonts w:ascii="Arial" w:hAnsi="Arial" w:cs="Arial"/>
          <w:b/>
          <w:color w:val="000000"/>
          <w:szCs w:val="24"/>
        </w:rPr>
        <w:t xml:space="preserve"> </w:t>
      </w:r>
      <w:r w:rsidRPr="00A401E3">
        <w:rPr>
          <w:rFonts w:ascii="Arial" w:hAnsi="Arial" w:cs="Arial"/>
          <w:b/>
          <w:color w:val="000000"/>
          <w:szCs w:val="24"/>
        </w:rPr>
        <w:t>-</w:t>
      </w:r>
      <w:r w:rsidR="00F961AF">
        <w:rPr>
          <w:rFonts w:ascii="Arial" w:hAnsi="Arial" w:cs="Arial"/>
          <w:b/>
          <w:color w:val="000000"/>
          <w:szCs w:val="24"/>
        </w:rPr>
        <w:t>04</w:t>
      </w:r>
      <w:r w:rsidR="00C7474E" w:rsidRPr="00A401E3">
        <w:rPr>
          <w:rFonts w:ascii="Arial" w:hAnsi="Arial" w:cs="Arial"/>
          <w:b/>
          <w:color w:val="000000"/>
          <w:szCs w:val="24"/>
        </w:rPr>
        <w:t>.</w:t>
      </w:r>
      <w:r w:rsidR="000F6DBC" w:rsidRPr="00A401E3">
        <w:rPr>
          <w:rFonts w:ascii="Arial" w:hAnsi="Arial" w:cs="Arial"/>
          <w:b/>
          <w:color w:val="000000"/>
          <w:szCs w:val="24"/>
        </w:rPr>
        <w:t>0</w:t>
      </w:r>
      <w:r w:rsidR="00F961AF">
        <w:rPr>
          <w:rFonts w:ascii="Arial" w:hAnsi="Arial" w:cs="Arial"/>
          <w:b/>
          <w:color w:val="000000"/>
          <w:szCs w:val="24"/>
        </w:rPr>
        <w:t>7</w:t>
      </w:r>
      <w:r w:rsidR="00C7474E" w:rsidRPr="00A401E3">
        <w:rPr>
          <w:rFonts w:ascii="Arial" w:hAnsi="Arial" w:cs="Arial"/>
          <w:b/>
          <w:color w:val="000000"/>
          <w:szCs w:val="24"/>
        </w:rPr>
        <w:t>.20</w:t>
      </w:r>
      <w:r w:rsidR="000F6DBC" w:rsidRPr="00A401E3">
        <w:rPr>
          <w:rFonts w:ascii="Arial" w:hAnsi="Arial" w:cs="Arial"/>
          <w:b/>
          <w:color w:val="000000"/>
          <w:szCs w:val="24"/>
        </w:rPr>
        <w:t>2</w:t>
      </w:r>
      <w:r w:rsidR="00F961AF">
        <w:rPr>
          <w:rFonts w:ascii="Arial" w:hAnsi="Arial" w:cs="Arial"/>
          <w:b/>
          <w:color w:val="000000"/>
          <w:szCs w:val="24"/>
        </w:rPr>
        <w:t>5</w:t>
      </w:r>
      <w:r w:rsidRPr="00A401E3">
        <w:rPr>
          <w:rFonts w:ascii="Arial" w:hAnsi="Arial" w:cs="Arial"/>
          <w:bCs/>
          <w:color w:val="000000"/>
          <w:szCs w:val="24"/>
        </w:rPr>
        <w:t xml:space="preserve"> </w:t>
      </w:r>
      <w:r w:rsidRPr="00A401E3">
        <w:rPr>
          <w:rFonts w:ascii="Arial" w:hAnsi="Arial" w:cs="Arial"/>
          <w:bCs/>
          <w:color w:val="000000"/>
          <w:szCs w:val="24"/>
          <w:u w:val="single"/>
        </w:rPr>
        <w:t>nach vorheriger Terminabsprache</w:t>
      </w:r>
      <w:r w:rsidRPr="00A401E3">
        <w:rPr>
          <w:rFonts w:ascii="Arial" w:hAnsi="Arial" w:cs="Arial"/>
          <w:bCs/>
          <w:color w:val="000000"/>
          <w:szCs w:val="24"/>
        </w:rPr>
        <w:t xml:space="preserve"> unter Tel. 03907/</w:t>
      </w:r>
      <w:r w:rsidR="00C7474E" w:rsidRPr="00A401E3">
        <w:rPr>
          <w:rFonts w:ascii="Arial" w:hAnsi="Arial" w:cs="Arial"/>
          <w:bCs/>
          <w:color w:val="000000"/>
          <w:szCs w:val="24"/>
        </w:rPr>
        <w:t>723160</w:t>
      </w:r>
      <w:r w:rsidRPr="00A401E3">
        <w:rPr>
          <w:rFonts w:ascii="Arial" w:hAnsi="Arial" w:cs="Arial"/>
          <w:bCs/>
          <w:color w:val="000000"/>
          <w:szCs w:val="24"/>
        </w:rPr>
        <w:t xml:space="preserve"> oder 0170/9915542 auf der Kläranlage Gardelegen Proben der </w:t>
      </w:r>
      <w:proofErr w:type="gramStart"/>
      <w:r w:rsidRPr="00A401E3">
        <w:rPr>
          <w:rFonts w:ascii="Arial" w:hAnsi="Arial" w:cs="Arial"/>
          <w:bCs/>
          <w:color w:val="000000"/>
          <w:szCs w:val="24"/>
        </w:rPr>
        <w:t>zu entwässernden Schlämme</w:t>
      </w:r>
      <w:proofErr w:type="gramEnd"/>
      <w:r w:rsidRPr="00A401E3">
        <w:rPr>
          <w:rFonts w:ascii="Arial" w:hAnsi="Arial" w:cs="Arial"/>
          <w:bCs/>
          <w:color w:val="000000"/>
          <w:szCs w:val="24"/>
        </w:rPr>
        <w:t xml:space="preserve"> abholen bzw. vor Ort eigene Entwässerungsversuche im Labormaßstab (Räumlichkeiten sowie Wasser und Elektroenergie werden dazu kostenfrei zur Verfügung gestellt.) durchführen.</w:t>
      </w:r>
    </w:p>
    <w:p w14:paraId="45991C69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1DE3CCA0" w14:textId="1BA8E39E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 xml:space="preserve">Danach kann jeder interessierte Bieter bis zum </w:t>
      </w:r>
      <w:r w:rsidR="00F961AF">
        <w:rPr>
          <w:rFonts w:ascii="Arial" w:hAnsi="Arial" w:cs="Arial"/>
          <w:b/>
          <w:color w:val="000000"/>
          <w:szCs w:val="24"/>
        </w:rPr>
        <w:t>17</w:t>
      </w:r>
      <w:r w:rsidR="000F6DBC" w:rsidRPr="00A401E3">
        <w:rPr>
          <w:rFonts w:ascii="Arial" w:hAnsi="Arial" w:cs="Arial"/>
          <w:b/>
          <w:color w:val="000000"/>
          <w:szCs w:val="24"/>
        </w:rPr>
        <w:t>.07.202</w:t>
      </w:r>
      <w:r w:rsidR="00F961AF">
        <w:rPr>
          <w:rFonts w:ascii="Arial" w:hAnsi="Arial" w:cs="Arial"/>
          <w:b/>
          <w:color w:val="000000"/>
          <w:szCs w:val="24"/>
        </w:rPr>
        <w:t>5</w:t>
      </w:r>
      <w:r w:rsidRPr="00A401E3">
        <w:rPr>
          <w:rFonts w:ascii="Arial" w:hAnsi="Arial" w:cs="Arial"/>
          <w:b/>
          <w:color w:val="000000"/>
          <w:szCs w:val="24"/>
        </w:rPr>
        <w:t>, 13.00 Uhr</w:t>
      </w:r>
      <w:r w:rsidRPr="00A401E3">
        <w:rPr>
          <w:rFonts w:ascii="Arial" w:hAnsi="Arial" w:cs="Arial"/>
          <w:bCs/>
          <w:color w:val="000000"/>
          <w:szCs w:val="24"/>
        </w:rPr>
        <w:t>, ein Angebot für die Lieferung der Produkte seiner Wahl, für ein Los oder beide Lose, schriftlich einreichen. Hierfür sind zwingend die beiliegenden Vergabeunterlagen zu beachten und zu verwenden.</w:t>
      </w:r>
    </w:p>
    <w:p w14:paraId="472DDFDB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45F1A435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>Der Auftraggeber ermittelt anhand des Leistungsverzeichnisses für jedes eingegangene Angebot die Angebotssumme je Los und wird die Bieter mit den 3 niedrigsten Angebotssummen je Los zur Lieferung/Leistung der Pos. 1.1-1.3 bzw. 2.1-2.3 für den Leistungstest auf den Entwässerungs-maschinen auffordern.</w:t>
      </w:r>
    </w:p>
    <w:p w14:paraId="62356250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350987D5" w14:textId="182A3160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 xml:space="preserve">Im Zeitraum </w:t>
      </w:r>
      <w:r w:rsidR="00D17D07">
        <w:rPr>
          <w:rFonts w:ascii="Arial" w:hAnsi="Arial" w:cs="Arial"/>
          <w:b/>
          <w:color w:val="000000"/>
          <w:szCs w:val="24"/>
        </w:rPr>
        <w:t>28</w:t>
      </w:r>
      <w:r w:rsidR="00E8170D" w:rsidRPr="00A401E3">
        <w:rPr>
          <w:rFonts w:ascii="Arial" w:hAnsi="Arial" w:cs="Arial"/>
          <w:b/>
          <w:color w:val="000000"/>
          <w:szCs w:val="24"/>
        </w:rPr>
        <w:t>.</w:t>
      </w:r>
      <w:r w:rsidR="000F6DBC" w:rsidRPr="00A401E3">
        <w:rPr>
          <w:rFonts w:ascii="Arial" w:hAnsi="Arial" w:cs="Arial"/>
          <w:b/>
          <w:color w:val="000000"/>
          <w:szCs w:val="24"/>
        </w:rPr>
        <w:t>0</w:t>
      </w:r>
      <w:r w:rsidR="00D17D07">
        <w:rPr>
          <w:rFonts w:ascii="Arial" w:hAnsi="Arial" w:cs="Arial"/>
          <w:b/>
          <w:color w:val="000000"/>
          <w:szCs w:val="24"/>
        </w:rPr>
        <w:t>7</w:t>
      </w:r>
      <w:r w:rsidRPr="00A401E3">
        <w:rPr>
          <w:rFonts w:ascii="Arial" w:hAnsi="Arial" w:cs="Arial"/>
          <w:b/>
          <w:color w:val="000000"/>
          <w:szCs w:val="24"/>
        </w:rPr>
        <w:t>.20</w:t>
      </w:r>
      <w:r w:rsidR="000F6DBC" w:rsidRPr="00A401E3">
        <w:rPr>
          <w:rFonts w:ascii="Arial" w:hAnsi="Arial" w:cs="Arial"/>
          <w:b/>
          <w:color w:val="000000"/>
          <w:szCs w:val="24"/>
        </w:rPr>
        <w:t>2</w:t>
      </w:r>
      <w:r w:rsidR="00D17D07">
        <w:rPr>
          <w:rFonts w:ascii="Arial" w:hAnsi="Arial" w:cs="Arial"/>
          <w:b/>
          <w:color w:val="000000"/>
          <w:szCs w:val="24"/>
        </w:rPr>
        <w:t>5</w:t>
      </w:r>
      <w:r w:rsidR="00E8170D" w:rsidRPr="00A401E3">
        <w:rPr>
          <w:rFonts w:ascii="Arial" w:hAnsi="Arial" w:cs="Arial"/>
          <w:b/>
          <w:color w:val="000000"/>
          <w:szCs w:val="24"/>
        </w:rPr>
        <w:t xml:space="preserve"> – </w:t>
      </w:r>
      <w:r w:rsidR="00D17D07">
        <w:rPr>
          <w:rFonts w:ascii="Arial" w:hAnsi="Arial" w:cs="Arial"/>
          <w:b/>
          <w:color w:val="000000"/>
          <w:szCs w:val="24"/>
        </w:rPr>
        <w:t>22</w:t>
      </w:r>
      <w:r w:rsidR="00E8170D" w:rsidRPr="00A401E3">
        <w:rPr>
          <w:rFonts w:ascii="Arial" w:hAnsi="Arial" w:cs="Arial"/>
          <w:b/>
          <w:color w:val="000000"/>
          <w:szCs w:val="24"/>
        </w:rPr>
        <w:t>.</w:t>
      </w:r>
      <w:r w:rsidR="000F6DBC" w:rsidRPr="00A401E3">
        <w:rPr>
          <w:rFonts w:ascii="Arial" w:hAnsi="Arial" w:cs="Arial"/>
          <w:b/>
          <w:color w:val="000000"/>
          <w:szCs w:val="24"/>
        </w:rPr>
        <w:t>08</w:t>
      </w:r>
      <w:r w:rsidR="00E8170D" w:rsidRPr="00A401E3">
        <w:rPr>
          <w:rFonts w:ascii="Arial" w:hAnsi="Arial" w:cs="Arial"/>
          <w:b/>
          <w:color w:val="000000"/>
          <w:szCs w:val="24"/>
        </w:rPr>
        <w:t>.20</w:t>
      </w:r>
      <w:r w:rsidR="000F6DBC" w:rsidRPr="00A401E3">
        <w:rPr>
          <w:rFonts w:ascii="Arial" w:hAnsi="Arial" w:cs="Arial"/>
          <w:b/>
          <w:color w:val="000000"/>
          <w:szCs w:val="24"/>
        </w:rPr>
        <w:t>2</w:t>
      </w:r>
      <w:r w:rsidR="00D17D07">
        <w:rPr>
          <w:rFonts w:ascii="Arial" w:hAnsi="Arial" w:cs="Arial"/>
          <w:b/>
          <w:color w:val="000000"/>
          <w:szCs w:val="24"/>
        </w:rPr>
        <w:t>5</w:t>
      </w:r>
      <w:r w:rsidRPr="00A401E3">
        <w:rPr>
          <w:rFonts w:ascii="Arial" w:hAnsi="Arial" w:cs="Arial"/>
          <w:bCs/>
          <w:color w:val="000000"/>
          <w:szCs w:val="24"/>
        </w:rPr>
        <w:t xml:space="preserve"> werden die gelieferten Produkte für jeweils 1 Woche im Beisein der jeweiligen Anwenderbetreuer der Bieter dem Leistungstest auf den Entwässerungsmaschinen unterzogen.</w:t>
      </w:r>
    </w:p>
    <w:p w14:paraId="49ACB804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021C4FCB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 xml:space="preserve">Können die genannten Mindestanforderungen an die Entwässerungseigenschaften (z.B. bezüglich </w:t>
      </w:r>
      <w:proofErr w:type="spellStart"/>
      <w:r w:rsidRPr="00A401E3">
        <w:rPr>
          <w:rFonts w:ascii="Arial" w:hAnsi="Arial" w:cs="Arial"/>
          <w:bCs/>
          <w:color w:val="000000"/>
          <w:szCs w:val="24"/>
        </w:rPr>
        <w:t>Filtratbeschaffenheit</w:t>
      </w:r>
      <w:proofErr w:type="spellEnd"/>
      <w:r w:rsidRPr="00A401E3">
        <w:rPr>
          <w:rFonts w:ascii="Arial" w:hAnsi="Arial" w:cs="Arial"/>
          <w:bCs/>
          <w:color w:val="000000"/>
          <w:szCs w:val="24"/>
        </w:rPr>
        <w:t>, Austrags-TS, Laufstabilität der Maschinen im unbeaufsichtigten Zustand) im Leistungstest nicht erfüllt werden, wird der Bieter vom weiteren Verfahren ausgeschlossen.</w:t>
      </w:r>
    </w:p>
    <w:p w14:paraId="132DC629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5E17DB33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>Erfüllt der Bieter die genannten Mindestanforderungen an die Entwässerungseigenschaften, werden die tatsächlich erzielten Ergebnisse in die Bewertungsmatrix eingetragen.</w:t>
      </w:r>
    </w:p>
    <w:p w14:paraId="54412F3C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63BDE65D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>Es müssen von mindestens 2 Bietern Ergebnisse für die Bewertungsmatrix vorliegen, ggf. müssen nachrangige Bieter zusätzlich aufgefordert werden.</w:t>
      </w:r>
    </w:p>
    <w:p w14:paraId="073B6843" w14:textId="77777777" w:rsidR="00DD66AC" w:rsidRPr="00A401E3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0D1B8A17" w14:textId="3D6F0564" w:rsidR="00DD66AC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  <w:r w:rsidRPr="00A401E3">
        <w:rPr>
          <w:rFonts w:ascii="Arial" w:hAnsi="Arial" w:cs="Arial"/>
          <w:bCs/>
          <w:color w:val="000000"/>
          <w:szCs w:val="24"/>
        </w:rPr>
        <w:t xml:space="preserve">Spätestens am </w:t>
      </w:r>
      <w:r w:rsidR="00D17D07" w:rsidRPr="00D17D07">
        <w:rPr>
          <w:rFonts w:ascii="Arial" w:hAnsi="Arial" w:cs="Arial"/>
          <w:b/>
          <w:color w:val="000000"/>
          <w:szCs w:val="24"/>
        </w:rPr>
        <w:t>19</w:t>
      </w:r>
      <w:r w:rsidR="00E8170D" w:rsidRPr="00D17D07">
        <w:rPr>
          <w:rFonts w:ascii="Arial" w:hAnsi="Arial" w:cs="Arial"/>
          <w:b/>
          <w:color w:val="000000"/>
          <w:szCs w:val="24"/>
        </w:rPr>
        <w:t>.</w:t>
      </w:r>
      <w:r w:rsidR="00D17D07" w:rsidRPr="00D17D07">
        <w:rPr>
          <w:rFonts w:ascii="Arial" w:hAnsi="Arial" w:cs="Arial"/>
          <w:b/>
          <w:color w:val="000000"/>
          <w:szCs w:val="24"/>
        </w:rPr>
        <w:t>09</w:t>
      </w:r>
      <w:r w:rsidR="00E8170D" w:rsidRPr="00A401E3">
        <w:rPr>
          <w:rFonts w:ascii="Arial" w:hAnsi="Arial" w:cs="Arial"/>
          <w:b/>
          <w:color w:val="000000"/>
          <w:szCs w:val="24"/>
        </w:rPr>
        <w:t>.20</w:t>
      </w:r>
      <w:r w:rsidR="000F6DBC" w:rsidRPr="00A401E3">
        <w:rPr>
          <w:rFonts w:ascii="Arial" w:hAnsi="Arial" w:cs="Arial"/>
          <w:b/>
          <w:color w:val="000000"/>
          <w:szCs w:val="24"/>
        </w:rPr>
        <w:t>2</w:t>
      </w:r>
      <w:r w:rsidR="00D17D07">
        <w:rPr>
          <w:rFonts w:ascii="Arial" w:hAnsi="Arial" w:cs="Arial"/>
          <w:b/>
          <w:color w:val="000000"/>
          <w:szCs w:val="24"/>
        </w:rPr>
        <w:t>5</w:t>
      </w:r>
      <w:r>
        <w:rPr>
          <w:rFonts w:ascii="Arial" w:hAnsi="Arial" w:cs="Arial"/>
          <w:bCs/>
          <w:color w:val="000000"/>
          <w:szCs w:val="24"/>
        </w:rPr>
        <w:t xml:space="preserve"> erteilt der Auftraggeber den Zuschlag für den Bieter, dessen Angebot in Verbindung mit den tatsächlichen Entwässerungsergebnissen die niedrigste Bewertungssumme in der </w:t>
      </w:r>
      <w:r w:rsidRPr="008C0B69">
        <w:rPr>
          <w:rFonts w:ascii="Arial" w:hAnsi="Arial" w:cs="Arial"/>
          <w:bCs/>
          <w:color w:val="000000"/>
          <w:szCs w:val="24"/>
        </w:rPr>
        <w:t>Bewertungsmatrix</w:t>
      </w:r>
      <w:r>
        <w:rPr>
          <w:rFonts w:ascii="Arial" w:hAnsi="Arial" w:cs="Arial"/>
          <w:bCs/>
          <w:color w:val="000000"/>
          <w:szCs w:val="24"/>
        </w:rPr>
        <w:t xml:space="preserve"> erzielt.</w:t>
      </w:r>
    </w:p>
    <w:p w14:paraId="6BD87EBD" w14:textId="77777777" w:rsidR="00DD66AC" w:rsidRDefault="00DD66AC" w:rsidP="00982A5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Cs w:val="24"/>
        </w:rPr>
      </w:pPr>
    </w:p>
    <w:p w14:paraId="6B82FC63" w14:textId="40028A95" w:rsidR="00E92C97" w:rsidRPr="00E92C97" w:rsidRDefault="00E92C97">
      <w:pPr>
        <w:rPr>
          <w:rFonts w:ascii="Arial" w:hAnsi="Arial" w:cs="Arial"/>
          <w:b/>
          <w:bCs/>
          <w:color w:val="000000"/>
          <w:szCs w:val="24"/>
        </w:rPr>
      </w:pPr>
      <w:r w:rsidRPr="00E92C97">
        <w:rPr>
          <w:rFonts w:ascii="Arial" w:hAnsi="Arial" w:cs="Arial"/>
          <w:b/>
          <w:bCs/>
          <w:color w:val="000000"/>
          <w:szCs w:val="24"/>
        </w:rPr>
        <w:br w:type="page"/>
      </w:r>
    </w:p>
    <w:p w14:paraId="3C8B4A6C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4"/>
          <w:u w:val="single"/>
        </w:rPr>
      </w:pPr>
    </w:p>
    <w:p w14:paraId="1B19592E" w14:textId="77777777" w:rsidR="00DD66AC" w:rsidRPr="009349A6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4"/>
          <w:u w:val="single"/>
        </w:rPr>
      </w:pPr>
      <w:r w:rsidRPr="009349A6">
        <w:rPr>
          <w:rFonts w:ascii="Arial" w:hAnsi="Arial" w:cs="Arial"/>
          <w:b/>
          <w:bCs/>
          <w:color w:val="000000"/>
          <w:szCs w:val="24"/>
          <w:u w:val="single"/>
        </w:rPr>
        <w:t>Mindestanforderungen an die Entwässerungseigenschaften im 1-wöchigen Probebetrieb:</w:t>
      </w:r>
    </w:p>
    <w:p w14:paraId="367EECE3" w14:textId="117AD174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3E529CA1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 w:rsidRPr="009349A6">
        <w:rPr>
          <w:rFonts w:ascii="Arial" w:hAnsi="Arial" w:cs="Arial"/>
          <w:bCs/>
          <w:color w:val="000000"/>
          <w:szCs w:val="24"/>
          <w:u w:val="single"/>
        </w:rPr>
        <w:t>zu Los 1</w:t>
      </w:r>
      <w:r>
        <w:rPr>
          <w:rFonts w:ascii="Arial" w:hAnsi="Arial" w:cs="Arial"/>
          <w:bCs/>
          <w:color w:val="000000"/>
          <w:szCs w:val="24"/>
        </w:rPr>
        <w:t xml:space="preserve">, Flockungshilfsmittel für </w:t>
      </w:r>
      <w:proofErr w:type="spellStart"/>
      <w:r>
        <w:rPr>
          <w:rFonts w:ascii="Arial" w:hAnsi="Arial" w:cs="Arial"/>
          <w:bCs/>
          <w:color w:val="000000"/>
          <w:szCs w:val="24"/>
        </w:rPr>
        <w:t>Siebbandeindicker</w:t>
      </w:r>
      <w:proofErr w:type="spellEnd"/>
      <w:r>
        <w:rPr>
          <w:rFonts w:ascii="Arial" w:hAnsi="Arial" w:cs="Arial"/>
          <w:bCs/>
          <w:color w:val="000000"/>
          <w:szCs w:val="24"/>
        </w:rPr>
        <w:t>:</w:t>
      </w:r>
    </w:p>
    <w:p w14:paraId="024F9001" w14:textId="77777777" w:rsidR="00DD66AC" w:rsidRPr="00C805ED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41541CBA" w14:textId="7668916B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TS am Austrag des </w:t>
      </w:r>
      <w:proofErr w:type="spellStart"/>
      <w:r>
        <w:rPr>
          <w:rFonts w:ascii="Arial" w:hAnsi="Arial" w:cs="Arial"/>
          <w:bCs/>
          <w:color w:val="000000"/>
          <w:szCs w:val="24"/>
        </w:rPr>
        <w:t>Siebbandeindickers</w:t>
      </w:r>
      <w:proofErr w:type="spellEnd"/>
      <w:r>
        <w:rPr>
          <w:rFonts w:ascii="Arial" w:hAnsi="Arial" w:cs="Arial"/>
          <w:bCs/>
          <w:color w:val="000000"/>
          <w:szCs w:val="24"/>
        </w:rPr>
        <w:t>:</w:t>
      </w:r>
      <w:r>
        <w:rPr>
          <w:rFonts w:ascii="Arial" w:hAnsi="Arial" w:cs="Arial"/>
          <w:bCs/>
          <w:color w:val="000000"/>
          <w:szCs w:val="24"/>
        </w:rPr>
        <w:tab/>
        <w:t>8,0</w:t>
      </w:r>
      <w:r w:rsidRPr="00384B90">
        <w:rPr>
          <w:rFonts w:ascii="Arial" w:hAnsi="Arial" w:cs="Arial"/>
          <w:bCs/>
          <w:color w:val="000000"/>
          <w:szCs w:val="24"/>
        </w:rPr>
        <w:t xml:space="preserve"> %</w:t>
      </w:r>
      <w:r>
        <w:rPr>
          <w:rFonts w:ascii="Arial" w:hAnsi="Arial" w:cs="Arial"/>
          <w:bCs/>
          <w:color w:val="000000"/>
          <w:szCs w:val="24"/>
        </w:rPr>
        <w:t xml:space="preserve"> bei Mindestdurchsatz (Zulauf) 25 m³/h</w:t>
      </w:r>
      <w:r w:rsidR="00493A85">
        <w:rPr>
          <w:rFonts w:ascii="Arial" w:hAnsi="Arial" w:cs="Arial"/>
          <w:bCs/>
          <w:color w:val="000000"/>
          <w:szCs w:val="24"/>
        </w:rPr>
        <w:t>,</w:t>
      </w:r>
    </w:p>
    <w:p w14:paraId="249FB52D" w14:textId="786C35B8" w:rsidR="00493A85" w:rsidRDefault="00493A85" w:rsidP="00493A85">
      <w:pPr>
        <w:autoSpaceDE w:val="0"/>
        <w:autoSpaceDN w:val="0"/>
        <w:adjustRightInd w:val="0"/>
        <w:ind w:left="432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die </w:t>
      </w:r>
      <w:proofErr w:type="spellStart"/>
      <w:r>
        <w:rPr>
          <w:rFonts w:ascii="Arial" w:hAnsi="Arial" w:cs="Arial"/>
          <w:bCs/>
          <w:color w:val="000000"/>
          <w:szCs w:val="24"/>
        </w:rPr>
        <w:t>Zugabemenge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an </w:t>
      </w:r>
      <w:proofErr w:type="spellStart"/>
      <w:r>
        <w:rPr>
          <w:rFonts w:ascii="Arial" w:hAnsi="Arial" w:cs="Arial"/>
          <w:bCs/>
          <w:color w:val="000000"/>
          <w:szCs w:val="24"/>
        </w:rPr>
        <w:t>Flockungshilfmittel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ist zu dokumentieren</w:t>
      </w:r>
    </w:p>
    <w:p w14:paraId="5F974DBF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5AEDD2AF" w14:textId="6FE7C502" w:rsidR="00E92C97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maximal im Filtrat zulässige Parameter: </w:t>
      </w:r>
    </w:p>
    <w:p w14:paraId="4A8E7CA4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2FFEA99D" w14:textId="31AD2753" w:rsidR="00DD66AC" w:rsidRDefault="00DD66AC" w:rsidP="00E92C97">
      <w:pPr>
        <w:tabs>
          <w:tab w:val="left" w:pos="1985"/>
          <w:tab w:val="left" w:pos="3828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CSB</w:t>
      </w:r>
      <w:r w:rsidR="00E92C97">
        <w:rPr>
          <w:rFonts w:ascii="Arial" w:hAnsi="Arial" w:cs="Arial"/>
          <w:bCs/>
          <w:color w:val="000000"/>
          <w:szCs w:val="24"/>
        </w:rPr>
        <w:t>:</w:t>
      </w:r>
      <w:r>
        <w:rPr>
          <w:rFonts w:ascii="Arial" w:hAnsi="Arial" w:cs="Arial"/>
          <w:bCs/>
          <w:color w:val="000000"/>
          <w:szCs w:val="24"/>
        </w:rPr>
        <w:t xml:space="preserve"> 75 mg/l</w:t>
      </w:r>
      <w:r w:rsidR="00E92C97">
        <w:rPr>
          <w:rFonts w:ascii="Arial" w:hAnsi="Arial" w:cs="Arial"/>
          <w:bCs/>
          <w:color w:val="000000"/>
          <w:szCs w:val="24"/>
        </w:rPr>
        <w:tab/>
      </w:r>
      <w:r>
        <w:rPr>
          <w:rFonts w:ascii="Arial" w:hAnsi="Arial" w:cs="Arial"/>
          <w:bCs/>
          <w:color w:val="000000"/>
          <w:szCs w:val="24"/>
        </w:rPr>
        <w:t>Pges</w:t>
      </w:r>
      <w:r w:rsidR="00E92C97">
        <w:rPr>
          <w:rFonts w:ascii="Arial" w:hAnsi="Arial" w:cs="Arial"/>
          <w:bCs/>
          <w:color w:val="000000"/>
          <w:szCs w:val="24"/>
        </w:rPr>
        <w:t>:</w:t>
      </w:r>
      <w:r>
        <w:rPr>
          <w:rFonts w:ascii="Arial" w:hAnsi="Arial" w:cs="Arial"/>
          <w:bCs/>
          <w:color w:val="000000"/>
          <w:szCs w:val="24"/>
        </w:rPr>
        <w:t>10 mg/l</w:t>
      </w:r>
      <w:r w:rsidR="00E92C97">
        <w:rPr>
          <w:rFonts w:ascii="Arial" w:hAnsi="Arial" w:cs="Arial"/>
          <w:bCs/>
          <w:color w:val="000000"/>
          <w:szCs w:val="24"/>
        </w:rPr>
        <w:tab/>
      </w:r>
      <w:proofErr w:type="spellStart"/>
      <w:r w:rsidR="00E92C97">
        <w:rPr>
          <w:rFonts w:ascii="Arial" w:hAnsi="Arial" w:cs="Arial"/>
          <w:bCs/>
          <w:color w:val="000000"/>
          <w:szCs w:val="24"/>
        </w:rPr>
        <w:t>TNb</w:t>
      </w:r>
      <w:proofErr w:type="spellEnd"/>
      <w:r w:rsidR="00E92C97">
        <w:rPr>
          <w:rFonts w:ascii="Arial" w:hAnsi="Arial" w:cs="Arial"/>
          <w:bCs/>
          <w:color w:val="000000"/>
          <w:szCs w:val="24"/>
        </w:rPr>
        <w:t>:</w:t>
      </w:r>
      <w:r>
        <w:rPr>
          <w:rFonts w:ascii="Arial" w:hAnsi="Arial" w:cs="Arial"/>
          <w:bCs/>
          <w:color w:val="000000"/>
          <w:szCs w:val="24"/>
        </w:rPr>
        <w:t xml:space="preserve"> </w:t>
      </w:r>
      <w:r w:rsidR="00E92C97">
        <w:rPr>
          <w:rFonts w:ascii="Arial" w:hAnsi="Arial" w:cs="Arial"/>
          <w:bCs/>
          <w:color w:val="000000"/>
          <w:szCs w:val="24"/>
        </w:rPr>
        <w:t>20</w:t>
      </w:r>
      <w:r>
        <w:rPr>
          <w:rFonts w:ascii="Arial" w:hAnsi="Arial" w:cs="Arial"/>
          <w:bCs/>
          <w:color w:val="000000"/>
          <w:szCs w:val="24"/>
        </w:rPr>
        <w:t xml:space="preserve"> mg/l</w:t>
      </w:r>
      <w:r w:rsidR="00E92C97">
        <w:rPr>
          <w:rFonts w:ascii="Arial" w:hAnsi="Arial" w:cs="Arial"/>
          <w:bCs/>
          <w:color w:val="000000"/>
          <w:szCs w:val="24"/>
        </w:rPr>
        <w:tab/>
      </w:r>
      <w:r w:rsidR="00C058B3">
        <w:rPr>
          <w:rFonts w:ascii="Arial" w:hAnsi="Arial" w:cs="Arial"/>
          <w:bCs/>
          <w:color w:val="000000"/>
          <w:szCs w:val="24"/>
        </w:rPr>
        <w:t>AFS</w:t>
      </w:r>
      <w:r w:rsidR="00E92C97">
        <w:rPr>
          <w:rFonts w:ascii="Arial" w:hAnsi="Arial" w:cs="Arial"/>
          <w:bCs/>
          <w:color w:val="000000"/>
          <w:szCs w:val="24"/>
        </w:rPr>
        <w:t>:</w:t>
      </w:r>
      <w:r>
        <w:rPr>
          <w:rFonts w:ascii="Arial" w:hAnsi="Arial" w:cs="Arial"/>
          <w:bCs/>
          <w:color w:val="000000"/>
          <w:szCs w:val="24"/>
        </w:rPr>
        <w:t xml:space="preserve"> 1,2 g/l</w:t>
      </w:r>
    </w:p>
    <w:p w14:paraId="57507AC4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57BDBB15" w14:textId="6BF729CE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Laufstabilität der Maschine: Der </w:t>
      </w:r>
      <w:proofErr w:type="spellStart"/>
      <w:r>
        <w:rPr>
          <w:rFonts w:ascii="Arial" w:hAnsi="Arial" w:cs="Arial"/>
          <w:bCs/>
          <w:color w:val="000000"/>
          <w:szCs w:val="24"/>
        </w:rPr>
        <w:t>Siebbandeindicker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muss vollautomatisch und unbeaufsichtigt rund um die Uhr eine störungsfreie stabile Entwässerungsleistung erbringen können.</w:t>
      </w:r>
    </w:p>
    <w:p w14:paraId="24BF06AC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4F6FB97E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0C2BFBC8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 w:rsidRPr="009349A6">
        <w:rPr>
          <w:rFonts w:ascii="Arial" w:hAnsi="Arial" w:cs="Arial"/>
          <w:bCs/>
          <w:color w:val="000000"/>
          <w:szCs w:val="24"/>
          <w:u w:val="single"/>
        </w:rPr>
        <w:t>zu Los 2</w:t>
      </w:r>
      <w:r>
        <w:rPr>
          <w:rFonts w:ascii="Arial" w:hAnsi="Arial" w:cs="Arial"/>
          <w:bCs/>
          <w:color w:val="000000"/>
          <w:szCs w:val="24"/>
        </w:rPr>
        <w:t xml:space="preserve">, Flockungshilfsmittel für </w:t>
      </w:r>
      <w:proofErr w:type="spellStart"/>
      <w:r>
        <w:rPr>
          <w:rFonts w:ascii="Arial" w:hAnsi="Arial" w:cs="Arial"/>
          <w:bCs/>
          <w:color w:val="000000"/>
          <w:szCs w:val="24"/>
        </w:rPr>
        <w:t>Dekantierzentrifuge</w:t>
      </w:r>
      <w:proofErr w:type="spellEnd"/>
      <w:r>
        <w:rPr>
          <w:rFonts w:ascii="Arial" w:hAnsi="Arial" w:cs="Arial"/>
          <w:bCs/>
          <w:color w:val="000000"/>
          <w:szCs w:val="24"/>
        </w:rPr>
        <w:t>:</w:t>
      </w:r>
    </w:p>
    <w:p w14:paraId="0E66D571" w14:textId="77777777" w:rsidR="00DD66AC" w:rsidRPr="00C805ED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1A1702DB" w14:textId="281DA141" w:rsidR="00DD66AC" w:rsidRDefault="00DD66AC" w:rsidP="00E8170D">
      <w:pPr>
        <w:autoSpaceDE w:val="0"/>
        <w:autoSpaceDN w:val="0"/>
        <w:adjustRightInd w:val="0"/>
        <w:ind w:left="3600" w:hanging="360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TS im Austrag der Zentrifuge:</w:t>
      </w:r>
      <w:r>
        <w:rPr>
          <w:rFonts w:ascii="Arial" w:hAnsi="Arial" w:cs="Arial"/>
          <w:bCs/>
          <w:color w:val="000000"/>
          <w:szCs w:val="24"/>
        </w:rPr>
        <w:tab/>
      </w:r>
      <w:r w:rsidR="00E8170D">
        <w:rPr>
          <w:rFonts w:ascii="Arial" w:hAnsi="Arial" w:cs="Arial"/>
          <w:bCs/>
          <w:color w:val="000000"/>
          <w:szCs w:val="24"/>
        </w:rPr>
        <w:t>21,5</w:t>
      </w:r>
      <w:r w:rsidRPr="00245D72">
        <w:rPr>
          <w:rFonts w:ascii="Arial" w:hAnsi="Arial" w:cs="Arial"/>
          <w:bCs/>
          <w:color w:val="000000"/>
          <w:szCs w:val="24"/>
        </w:rPr>
        <w:t xml:space="preserve"> %</w:t>
      </w:r>
      <w:r>
        <w:rPr>
          <w:rFonts w:ascii="Arial" w:hAnsi="Arial" w:cs="Arial"/>
          <w:bCs/>
          <w:color w:val="000000"/>
          <w:szCs w:val="24"/>
        </w:rPr>
        <w:t xml:space="preserve"> bei Mindestdurchsatz (Zulauf) </w:t>
      </w:r>
      <w:r w:rsidR="001E15CC">
        <w:rPr>
          <w:rFonts w:ascii="Arial" w:hAnsi="Arial" w:cs="Arial"/>
          <w:bCs/>
          <w:color w:val="000000"/>
          <w:szCs w:val="24"/>
        </w:rPr>
        <w:t>von</w:t>
      </w:r>
      <w:r>
        <w:rPr>
          <w:rFonts w:ascii="Arial" w:hAnsi="Arial" w:cs="Arial"/>
          <w:bCs/>
          <w:color w:val="000000"/>
          <w:szCs w:val="24"/>
        </w:rPr>
        <w:t xml:space="preserve"> 1</w:t>
      </w:r>
      <w:r w:rsidR="00E8170D">
        <w:rPr>
          <w:rFonts w:ascii="Arial" w:hAnsi="Arial" w:cs="Arial"/>
          <w:bCs/>
          <w:color w:val="000000"/>
          <w:szCs w:val="24"/>
        </w:rPr>
        <w:t>4</w:t>
      </w:r>
      <w:r>
        <w:rPr>
          <w:rFonts w:ascii="Arial" w:hAnsi="Arial" w:cs="Arial"/>
          <w:bCs/>
          <w:color w:val="000000"/>
          <w:szCs w:val="24"/>
        </w:rPr>
        <w:t xml:space="preserve"> m³/h</w:t>
      </w:r>
      <w:r w:rsidR="00E8170D">
        <w:rPr>
          <w:rFonts w:ascii="Arial" w:hAnsi="Arial" w:cs="Arial"/>
          <w:bCs/>
          <w:color w:val="000000"/>
          <w:szCs w:val="24"/>
        </w:rPr>
        <w:t xml:space="preserve"> unter Zugabe von Eisen-III-Chlorid von maximal 3,0 l/m³ zu entwässerndem Klärschlamm</w:t>
      </w:r>
      <w:r w:rsidR="00C058B3">
        <w:rPr>
          <w:rFonts w:ascii="Arial" w:hAnsi="Arial" w:cs="Arial"/>
          <w:bCs/>
          <w:color w:val="000000"/>
          <w:szCs w:val="24"/>
        </w:rPr>
        <w:t xml:space="preserve">, die </w:t>
      </w:r>
      <w:proofErr w:type="spellStart"/>
      <w:r w:rsidR="00C058B3">
        <w:rPr>
          <w:rFonts w:ascii="Arial" w:hAnsi="Arial" w:cs="Arial"/>
          <w:bCs/>
          <w:color w:val="000000"/>
          <w:szCs w:val="24"/>
        </w:rPr>
        <w:t>Zugabemenge</w:t>
      </w:r>
      <w:proofErr w:type="spellEnd"/>
      <w:r w:rsidR="00C058B3">
        <w:rPr>
          <w:rFonts w:ascii="Arial" w:hAnsi="Arial" w:cs="Arial"/>
          <w:bCs/>
          <w:color w:val="000000"/>
          <w:szCs w:val="24"/>
        </w:rPr>
        <w:t xml:space="preserve"> an </w:t>
      </w:r>
      <w:proofErr w:type="spellStart"/>
      <w:r w:rsidR="00C058B3">
        <w:rPr>
          <w:rFonts w:ascii="Arial" w:hAnsi="Arial" w:cs="Arial"/>
          <w:bCs/>
          <w:color w:val="000000"/>
          <w:szCs w:val="24"/>
        </w:rPr>
        <w:t>Flockungshilfmittel</w:t>
      </w:r>
      <w:proofErr w:type="spellEnd"/>
      <w:r w:rsidR="00C058B3">
        <w:rPr>
          <w:rFonts w:ascii="Arial" w:hAnsi="Arial" w:cs="Arial"/>
          <w:bCs/>
          <w:color w:val="000000"/>
          <w:szCs w:val="24"/>
        </w:rPr>
        <w:t xml:space="preserve"> ist </w:t>
      </w:r>
      <w:r w:rsidR="00493A85">
        <w:rPr>
          <w:rFonts w:ascii="Arial" w:hAnsi="Arial" w:cs="Arial"/>
          <w:bCs/>
          <w:color w:val="000000"/>
          <w:szCs w:val="24"/>
        </w:rPr>
        <w:t>zu dokumentieren</w:t>
      </w:r>
    </w:p>
    <w:p w14:paraId="7FD544E0" w14:textId="77777777" w:rsidR="00DD66AC" w:rsidRPr="00C805ED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6487347C" w14:textId="77777777" w:rsidR="00E92C97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maximal im Filtrat zulässige Parameter: </w:t>
      </w:r>
    </w:p>
    <w:p w14:paraId="75AB4241" w14:textId="77777777" w:rsidR="00E92C97" w:rsidRPr="00C805ED" w:rsidRDefault="00E92C97" w:rsidP="00E92C97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2C5F95CB" w14:textId="2B132B5E" w:rsidR="00E92C97" w:rsidRDefault="00E92C97" w:rsidP="00E92C97">
      <w:pPr>
        <w:tabs>
          <w:tab w:val="left" w:pos="1985"/>
          <w:tab w:val="left" w:pos="3828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CSB: </w:t>
      </w:r>
      <w:r w:rsidR="00C058B3">
        <w:rPr>
          <w:rFonts w:ascii="Arial" w:hAnsi="Arial" w:cs="Arial"/>
          <w:bCs/>
          <w:color w:val="000000"/>
          <w:szCs w:val="24"/>
        </w:rPr>
        <w:t>1200</w:t>
      </w:r>
      <w:r>
        <w:rPr>
          <w:rFonts w:ascii="Arial" w:hAnsi="Arial" w:cs="Arial"/>
          <w:bCs/>
          <w:color w:val="000000"/>
          <w:szCs w:val="24"/>
        </w:rPr>
        <w:t xml:space="preserve"> mg/l</w:t>
      </w:r>
      <w:r>
        <w:rPr>
          <w:rFonts w:ascii="Arial" w:hAnsi="Arial" w:cs="Arial"/>
          <w:bCs/>
          <w:color w:val="000000"/>
          <w:szCs w:val="24"/>
        </w:rPr>
        <w:tab/>
        <w:t>Pges:100 mg/l</w:t>
      </w:r>
      <w:r>
        <w:rPr>
          <w:rFonts w:ascii="Arial" w:hAnsi="Arial" w:cs="Arial"/>
          <w:bCs/>
          <w:color w:val="000000"/>
          <w:szCs w:val="24"/>
        </w:rPr>
        <w:tab/>
      </w:r>
      <w:proofErr w:type="spellStart"/>
      <w:r>
        <w:rPr>
          <w:rFonts w:ascii="Arial" w:hAnsi="Arial" w:cs="Arial"/>
          <w:bCs/>
          <w:color w:val="000000"/>
          <w:szCs w:val="24"/>
        </w:rPr>
        <w:t>TNb</w:t>
      </w:r>
      <w:proofErr w:type="spellEnd"/>
      <w:r>
        <w:rPr>
          <w:rFonts w:ascii="Arial" w:hAnsi="Arial" w:cs="Arial"/>
          <w:bCs/>
          <w:color w:val="000000"/>
          <w:szCs w:val="24"/>
        </w:rPr>
        <w:t>: 1200 mg/l</w:t>
      </w:r>
      <w:r>
        <w:rPr>
          <w:rFonts w:ascii="Arial" w:hAnsi="Arial" w:cs="Arial"/>
          <w:bCs/>
          <w:color w:val="000000"/>
          <w:szCs w:val="24"/>
        </w:rPr>
        <w:tab/>
      </w:r>
      <w:r w:rsidR="00C058B3">
        <w:rPr>
          <w:rFonts w:ascii="Arial" w:hAnsi="Arial" w:cs="Arial"/>
          <w:bCs/>
          <w:color w:val="000000"/>
          <w:szCs w:val="24"/>
        </w:rPr>
        <w:t>AFS</w:t>
      </w:r>
      <w:r>
        <w:rPr>
          <w:rFonts w:ascii="Arial" w:hAnsi="Arial" w:cs="Arial"/>
          <w:bCs/>
          <w:color w:val="000000"/>
          <w:szCs w:val="24"/>
        </w:rPr>
        <w:t>: 1,0 g/l</w:t>
      </w:r>
    </w:p>
    <w:p w14:paraId="5041EE97" w14:textId="77777777" w:rsidR="00DD66AC" w:rsidRPr="00C805ED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24"/>
        </w:rPr>
      </w:pPr>
    </w:p>
    <w:p w14:paraId="0C6B02F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Laufstabilität der Maschine: Die Zentrifuge muss nach dem Anfahrbetrieb vollautomatisch und unbeaufsichtigt für </w:t>
      </w:r>
      <w:r w:rsidR="00892653">
        <w:rPr>
          <w:rFonts w:ascii="Arial" w:hAnsi="Arial" w:cs="Arial"/>
          <w:bCs/>
          <w:color w:val="000000"/>
          <w:szCs w:val="24"/>
        </w:rPr>
        <w:t>5 - 6</w:t>
      </w:r>
      <w:r>
        <w:rPr>
          <w:rFonts w:ascii="Arial" w:hAnsi="Arial" w:cs="Arial"/>
          <w:bCs/>
          <w:color w:val="000000"/>
          <w:szCs w:val="24"/>
        </w:rPr>
        <w:t xml:space="preserve"> Stunden eine störungsfreie und stabile Entwässerungsleistung erbringen können.</w:t>
      </w:r>
    </w:p>
    <w:p w14:paraId="005E0EC9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3369DFF4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4"/>
          <w:u w:val="single"/>
        </w:rPr>
      </w:pPr>
    </w:p>
    <w:p w14:paraId="7FC1708D" w14:textId="77777777" w:rsidR="00DD66AC" w:rsidRPr="009349A6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Cs w:val="24"/>
          <w:u w:val="single"/>
        </w:rPr>
        <w:t>A</w:t>
      </w:r>
      <w:r w:rsidRPr="009349A6">
        <w:rPr>
          <w:rFonts w:ascii="Arial" w:hAnsi="Arial" w:cs="Arial"/>
          <w:b/>
          <w:bCs/>
          <w:color w:val="000000"/>
          <w:szCs w:val="24"/>
          <w:u w:val="single"/>
        </w:rPr>
        <w:t xml:space="preserve">nforderungen an die </w:t>
      </w:r>
      <w:r>
        <w:rPr>
          <w:rFonts w:ascii="Arial" w:hAnsi="Arial" w:cs="Arial"/>
          <w:b/>
          <w:bCs/>
          <w:color w:val="000000"/>
          <w:szCs w:val="24"/>
          <w:u w:val="single"/>
        </w:rPr>
        <w:t>fachlich fundierte Vor-Ort-Betreuung</w:t>
      </w:r>
      <w:r w:rsidRPr="009349A6">
        <w:rPr>
          <w:rFonts w:ascii="Arial" w:hAnsi="Arial" w:cs="Arial"/>
          <w:b/>
          <w:bCs/>
          <w:color w:val="000000"/>
          <w:szCs w:val="24"/>
          <w:u w:val="single"/>
        </w:rPr>
        <w:t>:</w:t>
      </w:r>
    </w:p>
    <w:p w14:paraId="3B07C271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33BB2E3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Der Bieter muss Fachpersonal zur Anwender-Betreuung und –Beratung vor Ort bereitstellen, welches über Fachkenntnisse und Erfahrung verfügt für die Entwässerung von aerob und anaerob stabilisierten Klärschlämmen mit </w:t>
      </w:r>
      <w:proofErr w:type="spellStart"/>
      <w:r>
        <w:rPr>
          <w:rFonts w:ascii="Arial" w:hAnsi="Arial" w:cs="Arial"/>
          <w:bCs/>
          <w:color w:val="000000"/>
          <w:szCs w:val="24"/>
        </w:rPr>
        <w:t>Dekantierzentrifugen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(Los 2) und </w:t>
      </w:r>
      <w:proofErr w:type="spellStart"/>
      <w:r>
        <w:rPr>
          <w:rFonts w:ascii="Arial" w:hAnsi="Arial" w:cs="Arial"/>
          <w:bCs/>
          <w:color w:val="000000"/>
          <w:szCs w:val="24"/>
        </w:rPr>
        <w:t>Siebbandeindickern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(Los 1).</w:t>
      </w:r>
    </w:p>
    <w:p w14:paraId="2EE89A3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2C703C11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>Die Aufgaben des Anwender-Betreuers umfassen</w:t>
      </w:r>
    </w:p>
    <w:p w14:paraId="68BD3216" w14:textId="25B4EB5F" w:rsidR="00DD66AC" w:rsidRDefault="00DD66AC" w:rsidP="00DD66AC">
      <w:pPr>
        <w:widowControl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Durchführung des 1-wöchigen Entwässerungsversuches der Pos. 1.3 oder 2.3 inkl. Vor- und Nachspülen aller flockmittelberührten Bauteile mittels </w:t>
      </w:r>
      <w:proofErr w:type="spellStart"/>
      <w:r>
        <w:rPr>
          <w:rFonts w:ascii="Arial" w:hAnsi="Arial" w:cs="Arial"/>
          <w:bCs/>
          <w:color w:val="000000"/>
          <w:szCs w:val="24"/>
        </w:rPr>
        <w:t>Trägeröl</w:t>
      </w:r>
      <w:proofErr w:type="spellEnd"/>
      <w:r>
        <w:rPr>
          <w:rFonts w:ascii="Arial" w:hAnsi="Arial" w:cs="Arial"/>
          <w:bCs/>
          <w:color w:val="000000"/>
          <w:szCs w:val="24"/>
        </w:rPr>
        <w:t xml:space="preserve"> zur Verhinderung von Reaktionen mit anderen Flockungshilfsmitteln</w:t>
      </w:r>
    </w:p>
    <w:p w14:paraId="3D3774FF" w14:textId="77777777" w:rsidR="00DD66AC" w:rsidRPr="00245D72" w:rsidRDefault="00DD66AC" w:rsidP="00DD66AC">
      <w:pPr>
        <w:widowControl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Cs/>
          <w:color w:val="000000"/>
          <w:szCs w:val="24"/>
        </w:rPr>
        <w:t xml:space="preserve">Vor-Ort-Beratung bei Entwässerungsstörungen während der gesamten Vertragslaufzeit, Erarbeitung von Lösungs- bzw. Änderungsvorschlägen gemeinsam mit den Mitarbeitern des Auftraggebers, der Anwenderberater muss spätestens </w:t>
      </w:r>
      <w:r w:rsidRPr="00245D72">
        <w:rPr>
          <w:rFonts w:ascii="Arial" w:hAnsi="Arial" w:cs="Arial"/>
          <w:bCs/>
          <w:color w:val="000000"/>
          <w:szCs w:val="24"/>
        </w:rPr>
        <w:t>am dritten Werktag</w:t>
      </w:r>
      <w:r>
        <w:rPr>
          <w:rFonts w:ascii="Arial" w:hAnsi="Arial" w:cs="Arial"/>
          <w:bCs/>
          <w:color w:val="000000"/>
          <w:szCs w:val="24"/>
        </w:rPr>
        <w:t xml:space="preserve"> nach Aufforderung durch den Auftraggeber vor Ort sein</w:t>
      </w:r>
    </w:p>
    <w:p w14:paraId="13902FE8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1D8AA5E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6B0A9755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</w:p>
    <w:p w14:paraId="5E74EE27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6E129A8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07E38E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B18A0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br w:type="page"/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lastRenderedPageBreak/>
        <w:t xml:space="preserve">Los 1: Flockungshilfsmittel für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Siebbandeindicker</w:t>
      </w:r>
      <w:proofErr w:type="spellEnd"/>
    </w:p>
    <w:p w14:paraId="7A097819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8514873" w14:textId="77777777" w:rsidR="00DD66AC" w:rsidRPr="0070114E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415536E0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1.1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Lieferung von Flockungshilfsmittel für Entwässerungsversuch</w:t>
      </w:r>
    </w:p>
    <w:p w14:paraId="7D26F3B5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Flockungshilfsmittels als Flüssigpolymer im Fass á </w:t>
      </w:r>
    </w:p>
    <w:p w14:paraId="5A6059C4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120 kg frei Kläranlage Gardelegen in D-39638 Gardelegen inkl. aller </w:t>
      </w:r>
    </w:p>
    <w:p w14:paraId="3D60AD83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Nebenkosten für Transport und Abladung</w:t>
      </w:r>
    </w:p>
    <w:p w14:paraId="40ED575A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6C3CEC96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Fass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mit 120 kg/Fass = 120 kg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784D2EF9" w14:textId="77777777" w:rsidR="00DD66AC" w:rsidRPr="002F2FB0" w:rsidRDefault="00DD66AC" w:rsidP="00DD66AC">
      <w:pPr>
        <w:ind w:left="708" w:firstLine="708"/>
        <w:jc w:val="right"/>
        <w:rPr>
          <w:rFonts w:ascii="Arial" w:hAnsi="Arial" w:cs="Arial"/>
          <w:i/>
          <w:sz w:val="20"/>
          <w:szCs w:val="20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441009A8" w14:textId="77777777" w:rsidR="00DD66AC" w:rsidRDefault="00863B31" w:rsidP="00863B31">
      <w:pPr>
        <w:tabs>
          <w:tab w:val="left" w:pos="1695"/>
        </w:tabs>
        <w:autoSpaceDE w:val="0"/>
        <w:autoSpaceDN w:val="0"/>
        <w:adjustRightInd w:val="0"/>
        <w:spacing w:line="360" w:lineRule="auto"/>
        <w:ind w:left="1416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</w:r>
    </w:p>
    <w:p w14:paraId="364F4DF8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Hersteller und Typ des angebotenen Flockmittels: ___________________________</w:t>
      </w:r>
    </w:p>
    <w:p w14:paraId="1B6EF811" w14:textId="77777777" w:rsidR="00DD66AC" w:rsidRDefault="00DD66AC" w:rsidP="00DD66AC">
      <w:pPr>
        <w:autoSpaceDE w:val="0"/>
        <w:autoSpaceDN w:val="0"/>
        <w:adjustRightInd w:val="0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___________________________</w:t>
      </w:r>
    </w:p>
    <w:p w14:paraId="0B2F56E8" w14:textId="77777777" w:rsidR="00DD66AC" w:rsidRPr="00B90376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</w:rPr>
      </w:pPr>
      <w:r w:rsidRPr="007D0CD7">
        <w:rPr>
          <w:rFonts w:ascii="Arial" w:hAnsi="Arial" w:cs="Arial"/>
          <w:bCs/>
          <w:i/>
          <w:color w:val="000000"/>
          <w:sz w:val="16"/>
        </w:rPr>
        <w:t>(vom Bieter hier einzutragen)</w:t>
      </w:r>
    </w:p>
    <w:p w14:paraId="3225B4A2" w14:textId="77777777" w:rsidR="00DD66AC" w:rsidRPr="00B90376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90376">
        <w:rPr>
          <w:rFonts w:ascii="Arial" w:hAnsi="Arial" w:cs="Arial"/>
          <w:bCs/>
          <w:color w:val="000000"/>
        </w:rPr>
        <w:tab/>
      </w:r>
      <w:r w:rsidRPr="00B90376">
        <w:rPr>
          <w:rFonts w:ascii="Arial" w:hAnsi="Arial" w:cs="Arial"/>
          <w:bCs/>
          <w:color w:val="000000"/>
        </w:rPr>
        <w:tab/>
      </w:r>
    </w:p>
    <w:p w14:paraId="6B8F871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C3E47D5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1.2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Lieferung von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Trägeröl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für Reinigung vor Entwässerungsversuch</w:t>
      </w:r>
    </w:p>
    <w:p w14:paraId="7C56A57F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neutralen Trägeröls zur Anlagenreinigung vor dem </w:t>
      </w:r>
    </w:p>
    <w:p w14:paraId="2317E15D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Entwässerungsversuch im Kanister á 25 kg frei Kläranlage Gardelegen in</w:t>
      </w:r>
    </w:p>
    <w:p w14:paraId="662D79BC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D-39638 Gardelegen inkl. aller Nebenkosten für Transport und Abladung</w:t>
      </w:r>
    </w:p>
    <w:p w14:paraId="79A4100A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26083B4F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 Kanister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mit 25 kg = 50 kg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24D7F9ED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0C9BC3B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EB08D1D" w14:textId="77777777" w:rsidR="00863B31" w:rsidRDefault="00863B31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6226381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1.3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Durchführung Entwässerungsversuch (3-4 Arbeitstage)</w:t>
      </w:r>
    </w:p>
    <w:p w14:paraId="50504120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Durchführung des 1-wöchigen Entwässerungsversuches mit dem </w:t>
      </w:r>
    </w:p>
    <w:p w14:paraId="31DF4CBB" w14:textId="77777777" w:rsidR="00DD66AC" w:rsidRPr="009071E2" w:rsidRDefault="00DD66AC" w:rsidP="00DD66AC">
      <w:pPr>
        <w:autoSpaceDE w:val="0"/>
        <w:autoSpaceDN w:val="0"/>
        <w:adjustRightInd w:val="0"/>
        <w:ind w:left="1416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Siebbandeindicker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unter Einsatz des zur Lieferung vorgesehenen Flockungshilfsmittels (Alle dafür benötigten Arbeitsmittel und Geräte für Reinigung und Testbetrieb, z.B. Trocknungswaage, sind vom Anwendungsberater des Bieters mitzubringen.)</w:t>
      </w:r>
    </w:p>
    <w:p w14:paraId="5E8F6F2F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3FA94254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Leistung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_________ €/Leistung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5B626BB4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69CAB46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077AF5B" w14:textId="77777777" w:rsidR="00863B31" w:rsidRDefault="00863B31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A8F0B07" w14:textId="7DF525BA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1.4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Lieferung Flockungshilfsmittel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Siebbandeindicker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1.</w:t>
      </w:r>
      <w:r w:rsidR="00030A3F">
        <w:rPr>
          <w:rFonts w:ascii="Arial" w:hAnsi="Arial" w:cs="Arial"/>
          <w:b/>
          <w:bCs/>
          <w:color w:val="000000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.20</w:t>
      </w:r>
      <w:r w:rsidR="00892653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D17D07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-31.</w:t>
      </w:r>
      <w:r w:rsidR="00030A3F">
        <w:rPr>
          <w:rFonts w:ascii="Arial" w:hAnsi="Arial" w:cs="Arial"/>
          <w:b/>
          <w:bCs/>
          <w:color w:val="000000"/>
          <w:sz w:val="24"/>
          <w:szCs w:val="24"/>
        </w:rPr>
        <w:t>12</w:t>
      </w:r>
      <w:r>
        <w:rPr>
          <w:rFonts w:ascii="Arial" w:hAnsi="Arial" w:cs="Arial"/>
          <w:b/>
          <w:bCs/>
          <w:color w:val="000000"/>
          <w:sz w:val="24"/>
          <w:szCs w:val="24"/>
        </w:rPr>
        <w:t>.20</w:t>
      </w:r>
      <w:r w:rsidR="00892653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D17D07">
        <w:rPr>
          <w:rFonts w:ascii="Arial" w:hAnsi="Arial" w:cs="Arial"/>
          <w:b/>
          <w:bCs/>
          <w:color w:val="000000"/>
          <w:sz w:val="24"/>
          <w:szCs w:val="24"/>
        </w:rPr>
        <w:t>7</w:t>
      </w:r>
    </w:p>
    <w:p w14:paraId="4CA6E4A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Flockungshilfsmittels als Flüssigpolymer im IBC Container á </w:t>
      </w:r>
    </w:p>
    <w:p w14:paraId="399DF391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1.050 kg frei Kläranlage Gardelegen in D-39638 Gardelegen inkl. aller </w:t>
      </w:r>
    </w:p>
    <w:p w14:paraId="7B95DDE9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Nebenkosten für Transport und Abladung</w:t>
      </w:r>
    </w:p>
    <w:p w14:paraId="3F6F247D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25D7982B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11 IBC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mit 1.050 kg/IBC = 11.550 kg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5AF56B68" w14:textId="77777777" w:rsidR="00DD66AC" w:rsidRPr="002F2FB0" w:rsidRDefault="00DD66AC" w:rsidP="00DD66AC">
      <w:pPr>
        <w:ind w:left="708" w:firstLine="708"/>
        <w:jc w:val="right"/>
        <w:rPr>
          <w:rFonts w:ascii="Arial" w:hAnsi="Arial" w:cs="Arial"/>
          <w:i/>
          <w:sz w:val="20"/>
          <w:szCs w:val="20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1426610E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F661B9F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Hersteller und Typ des angebotenen Flockmittels: ___________________________</w:t>
      </w:r>
    </w:p>
    <w:p w14:paraId="2B3E6BD2" w14:textId="77777777" w:rsidR="00DD66AC" w:rsidRDefault="00DD66AC" w:rsidP="00DD66AC">
      <w:pPr>
        <w:autoSpaceDE w:val="0"/>
        <w:autoSpaceDN w:val="0"/>
        <w:adjustRightInd w:val="0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___________________________</w:t>
      </w:r>
    </w:p>
    <w:p w14:paraId="14BB0E97" w14:textId="77777777" w:rsidR="00DD66AC" w:rsidRPr="00B90376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</w:rPr>
      </w:pPr>
      <w:r w:rsidRPr="007D0CD7">
        <w:rPr>
          <w:rFonts w:ascii="Arial" w:hAnsi="Arial" w:cs="Arial"/>
          <w:bCs/>
          <w:i/>
          <w:color w:val="000000"/>
          <w:sz w:val="16"/>
        </w:rPr>
        <w:t>(vom Bieter hier einzutragen)</w:t>
      </w:r>
    </w:p>
    <w:p w14:paraId="672B6C47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E5CD31" w14:textId="77777777" w:rsidR="00DD66AC" w:rsidRDefault="00863B31" w:rsidP="00863B31">
      <w:pPr>
        <w:tabs>
          <w:tab w:val="left" w:pos="1095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14:paraId="15FD8BC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Pos. 1.5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Durchführung Anwenderbetreuung bei Auftreten von </w:t>
      </w:r>
    </w:p>
    <w:p w14:paraId="3AE7DC88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Betriebsproblemen während der gesamten Vertragslaufzeit</w:t>
      </w:r>
    </w:p>
    <w:p w14:paraId="6C0430AF" w14:textId="77777777" w:rsidR="00DD66AC" w:rsidRPr="009071E2" w:rsidRDefault="00DD66AC" w:rsidP="00DD66AC">
      <w:pPr>
        <w:autoSpaceDE w:val="0"/>
        <w:autoSpaceDN w:val="0"/>
        <w:adjustRightInd w:val="0"/>
        <w:ind w:left="141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Durchführung der Anwenderberatung im Falle des Auftretens von </w:t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  <w:t>Entwässerungsproblemen während der gesamten Vertragslaufzeit, Erarbeitung von Lösungsvorschlägen, Auswahl u. Lieferung evtl. besser geeigneter Flockungshilfsmittel, Begleitung erneuter Maschinentests, inkl. aller nötigen Hilfsmittel, Geräte und Nebenkosten (wie Fahrtkosten, Übernachtung usw.)</w:t>
      </w:r>
    </w:p>
    <w:p w14:paraId="77CC9D43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7FB9FE8F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Leistung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_________ €/Leistung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1D67B175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2E0F929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676C64E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</w:p>
    <w:p w14:paraId="35A25AF4" w14:textId="77777777" w:rsidR="00892653" w:rsidRDefault="00892653" w:rsidP="00892653">
      <w:pPr>
        <w:autoSpaceDE w:val="0"/>
        <w:autoSpaceDN w:val="0"/>
        <w:adjustRightInd w:val="0"/>
        <w:ind w:left="1410" w:hanging="141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1.6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863B31">
        <w:rPr>
          <w:rFonts w:ascii="Arial" w:hAnsi="Arial" w:cs="Arial"/>
          <w:b/>
          <w:bCs/>
          <w:color w:val="000000"/>
          <w:sz w:val="24"/>
          <w:szCs w:val="24"/>
        </w:rPr>
        <w:t xml:space="preserve">Bereitstellung </w:t>
      </w:r>
      <w:r>
        <w:rPr>
          <w:rFonts w:ascii="Arial" w:hAnsi="Arial" w:cs="Arial"/>
          <w:b/>
          <w:bCs/>
          <w:color w:val="000000"/>
          <w:sz w:val="24"/>
          <w:szCs w:val="24"/>
        </w:rPr>
        <w:t>eines Propellerrührwerkes für das Aufrühren des IBC-Containers während der gesamten Vertragslaufzeit</w:t>
      </w:r>
    </w:p>
    <w:p w14:paraId="30881A75" w14:textId="77777777" w:rsidR="00863B31" w:rsidRPr="00863B31" w:rsidRDefault="00863B31" w:rsidP="00892653">
      <w:pPr>
        <w:autoSpaceDE w:val="0"/>
        <w:autoSpaceDN w:val="0"/>
        <w:adjustRightInd w:val="0"/>
        <w:ind w:left="1410"/>
        <w:rPr>
          <w:rFonts w:ascii="Arial" w:hAnsi="Arial" w:cs="Arial"/>
          <w:bCs/>
          <w:color w:val="000000"/>
          <w:sz w:val="24"/>
          <w:szCs w:val="24"/>
        </w:rPr>
      </w:pPr>
      <w:r w:rsidRPr="00863B31">
        <w:rPr>
          <w:rFonts w:ascii="Arial" w:hAnsi="Arial" w:cs="Arial"/>
          <w:bCs/>
          <w:color w:val="000000"/>
          <w:sz w:val="24"/>
          <w:szCs w:val="24"/>
        </w:rPr>
        <w:t>Bereitstellung eines Propellerrührwerkes für das Aufrühren des IBC-Containers während der gesamten Vertragslaufzeit</w:t>
      </w:r>
      <w:r>
        <w:rPr>
          <w:rFonts w:ascii="Arial" w:hAnsi="Arial" w:cs="Arial"/>
          <w:bCs/>
          <w:color w:val="000000"/>
          <w:sz w:val="24"/>
          <w:szCs w:val="24"/>
        </w:rPr>
        <w:t>, Ersatzgestellung bei Defekt innerhalb von 10 Werktagen</w:t>
      </w:r>
      <w:r w:rsidR="00264A19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="00A62CE3">
        <w:rPr>
          <w:rFonts w:ascii="Arial" w:hAnsi="Arial" w:cs="Arial"/>
          <w:bCs/>
          <w:color w:val="000000"/>
          <w:sz w:val="24"/>
          <w:szCs w:val="24"/>
        </w:rPr>
        <w:t>(</w:t>
      </w:r>
      <w:r w:rsidR="00264A19">
        <w:rPr>
          <w:rFonts w:ascii="Arial" w:hAnsi="Arial" w:cs="Arial"/>
          <w:bCs/>
          <w:color w:val="000000"/>
          <w:sz w:val="24"/>
          <w:szCs w:val="24"/>
        </w:rPr>
        <w:t>Antriebsleistung 1,1 kW</w:t>
      </w:r>
      <w:r w:rsidR="00A62CE3">
        <w:rPr>
          <w:rFonts w:ascii="Arial" w:hAnsi="Arial" w:cs="Arial"/>
          <w:bCs/>
          <w:color w:val="000000"/>
          <w:sz w:val="24"/>
          <w:szCs w:val="24"/>
        </w:rPr>
        <w:t xml:space="preserve"> / Anschlussleistung 230 V)</w:t>
      </w:r>
    </w:p>
    <w:p w14:paraId="706BCFD8" w14:textId="77777777" w:rsidR="00892653" w:rsidRPr="00C9274C" w:rsidRDefault="00892653" w:rsidP="0089265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73118D66" w14:textId="77777777" w:rsidR="00892653" w:rsidRDefault="00892653" w:rsidP="00892653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Leistung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_________ €/Leistung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036A6CAF" w14:textId="77777777" w:rsidR="00892653" w:rsidRDefault="00892653" w:rsidP="0089265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24D814F9" w14:textId="77777777" w:rsidR="00892653" w:rsidRDefault="00892653" w:rsidP="0089265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A94C0F" w14:textId="77777777" w:rsidR="00892653" w:rsidRDefault="00892653" w:rsidP="0089265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</w:p>
    <w:p w14:paraId="49D78662" w14:textId="77777777" w:rsidR="00892653" w:rsidRDefault="00892653" w:rsidP="00892653">
      <w:pPr>
        <w:autoSpaceDE w:val="0"/>
        <w:autoSpaceDN w:val="0"/>
        <w:adjustRightInd w:val="0"/>
        <w:spacing w:line="480" w:lineRule="auto"/>
        <w:ind w:left="2124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</w:p>
    <w:p w14:paraId="6C4B3A83" w14:textId="77777777" w:rsidR="00DD66AC" w:rsidRDefault="00DD66AC" w:rsidP="00DD66AC">
      <w:pPr>
        <w:autoSpaceDE w:val="0"/>
        <w:autoSpaceDN w:val="0"/>
        <w:adjustRightInd w:val="0"/>
        <w:spacing w:line="480" w:lineRule="auto"/>
        <w:ind w:left="2124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</w:p>
    <w:p w14:paraId="1D10966C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ind w:left="2124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1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netto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20677731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>abzgl. Nachlass in %</w:t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  <w:t>____</w:t>
      </w: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 xml:space="preserve"> %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3C5450FE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1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netto 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abzgl.</w:t>
      </w:r>
      <w:proofErr w:type="gramEnd"/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Nachlass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09B3F0FA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 xml:space="preserve">zzgl. MwSt. 19,00 % </w:t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57304BFC" w14:textId="77777777" w:rsidR="00DD66AC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/>
          <w:sz w:val="24"/>
          <w:szCs w:val="24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1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brutto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72DFDFFB" w14:textId="77777777" w:rsidR="00DD66AC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1A08D6F" w14:textId="77777777" w:rsidR="00DD66AC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75E8881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60A7AB02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1B584605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482DC93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</w:t>
      </w:r>
    </w:p>
    <w:p w14:paraId="4B54B411" w14:textId="77777777" w:rsidR="00DD66AC" w:rsidRPr="0088085F" w:rsidRDefault="00DD66AC" w:rsidP="00DD66AC">
      <w:pPr>
        <w:autoSpaceDE w:val="0"/>
        <w:autoSpaceDN w:val="0"/>
        <w:adjustRightInd w:val="0"/>
        <w:ind w:firstLine="708"/>
        <w:rPr>
          <w:rFonts w:ascii="Arial" w:hAnsi="Arial" w:cs="Arial"/>
          <w:i/>
          <w:color w:val="000000"/>
          <w:sz w:val="24"/>
          <w:szCs w:val="24"/>
        </w:rPr>
      </w:pPr>
      <w:r w:rsidRPr="0088085F">
        <w:rPr>
          <w:rFonts w:ascii="Arial" w:hAnsi="Arial" w:cs="Arial"/>
          <w:i/>
          <w:color w:val="000000"/>
          <w:sz w:val="24"/>
          <w:szCs w:val="24"/>
        </w:rPr>
        <w:t>Ort, Datum, Stempel, Unterschrift des Bieters</w:t>
      </w:r>
    </w:p>
    <w:p w14:paraId="0B8CC0A7" w14:textId="77777777" w:rsidR="00DD66AC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1C77D4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4D1E69AE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lastRenderedPageBreak/>
        <w:t xml:space="preserve">Los 2: Flockungshilfsmittel für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Dekantierzentrifuge</w:t>
      </w:r>
      <w:proofErr w:type="spellEnd"/>
    </w:p>
    <w:p w14:paraId="22C9245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1983AED7" w14:textId="77777777" w:rsidR="00DD66AC" w:rsidRPr="0070114E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6BD73F66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2.1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Lieferung von Flockungshilfsmittel für Entwässerungsversuch</w:t>
      </w:r>
    </w:p>
    <w:p w14:paraId="3BA82F54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Flockungshilfsmittels als Flüssigpolymer im Fass á </w:t>
      </w:r>
    </w:p>
    <w:p w14:paraId="3E2C8C59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120 kg frei Kläranlage Gardelegen in D-39638 Gardelegen inkl. aller </w:t>
      </w:r>
    </w:p>
    <w:p w14:paraId="4E10FC36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Nebenkosten für Transport und Abladung</w:t>
      </w:r>
    </w:p>
    <w:p w14:paraId="7CA88133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67717CB5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 Fass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mit 120 kg/Fass = 360 kg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07CA1D46" w14:textId="77777777" w:rsidR="00DD66AC" w:rsidRPr="002F2FB0" w:rsidRDefault="00DD66AC" w:rsidP="00DD66AC">
      <w:pPr>
        <w:ind w:left="708" w:firstLine="708"/>
        <w:jc w:val="right"/>
        <w:rPr>
          <w:rFonts w:ascii="Arial" w:hAnsi="Arial" w:cs="Arial"/>
          <w:i/>
          <w:sz w:val="20"/>
          <w:szCs w:val="20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6FD1C105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</w:p>
    <w:p w14:paraId="5CE6DEAA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Hersteller und Typ des angebotenen Flockmittels: ___________________________</w:t>
      </w:r>
    </w:p>
    <w:p w14:paraId="1FF917B8" w14:textId="77777777" w:rsidR="00DD66AC" w:rsidRDefault="00DD66AC" w:rsidP="00DD66AC">
      <w:pPr>
        <w:autoSpaceDE w:val="0"/>
        <w:autoSpaceDN w:val="0"/>
        <w:adjustRightInd w:val="0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___________________________</w:t>
      </w:r>
    </w:p>
    <w:p w14:paraId="320FC044" w14:textId="77777777" w:rsidR="00DD66AC" w:rsidRPr="00B90376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</w:rPr>
      </w:pPr>
      <w:r w:rsidRPr="007D0CD7">
        <w:rPr>
          <w:rFonts w:ascii="Arial" w:hAnsi="Arial" w:cs="Arial"/>
          <w:bCs/>
          <w:i/>
          <w:color w:val="000000"/>
          <w:sz w:val="16"/>
        </w:rPr>
        <w:t>(vom Bieter hier einzutragen)</w:t>
      </w:r>
    </w:p>
    <w:p w14:paraId="214FC30D" w14:textId="77777777" w:rsidR="00DD66AC" w:rsidRPr="00B90376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90376">
        <w:rPr>
          <w:rFonts w:ascii="Arial" w:hAnsi="Arial" w:cs="Arial"/>
          <w:bCs/>
          <w:color w:val="000000"/>
        </w:rPr>
        <w:tab/>
      </w:r>
      <w:r w:rsidRPr="00B90376">
        <w:rPr>
          <w:rFonts w:ascii="Arial" w:hAnsi="Arial" w:cs="Arial"/>
          <w:bCs/>
          <w:color w:val="000000"/>
        </w:rPr>
        <w:tab/>
      </w:r>
    </w:p>
    <w:p w14:paraId="0BFA951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736D5F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2.2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Lieferung von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Trägeröl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für Reinigung vor Entwässerungsversuch</w:t>
      </w:r>
    </w:p>
    <w:p w14:paraId="7DBA7409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neutralen Trägeröls zur Anlagenreinigung vor dem </w:t>
      </w:r>
    </w:p>
    <w:p w14:paraId="75027647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Entwässerungsversuch im Kanister á 25 kg frei Kläranlage Gardelegen in</w:t>
      </w:r>
    </w:p>
    <w:p w14:paraId="7A80691E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D-39638 Gardelegen inkl. aller Nebenkosten für Transport und Abladung</w:t>
      </w:r>
    </w:p>
    <w:p w14:paraId="2B4D9052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59A66D55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 Kanister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mit 25 kg = 50 kg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60BD4406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57E77478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56BF4B6" w14:textId="77777777" w:rsidR="00863B31" w:rsidRDefault="00863B31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997D124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2.3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Durchführung Entwässerungsversuch (3-4 Arbeitstage)</w:t>
      </w:r>
    </w:p>
    <w:p w14:paraId="503F48EA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Durchführung des 1-wöchigen Entwässerungsversuches mit der </w:t>
      </w:r>
    </w:p>
    <w:p w14:paraId="26DD1625" w14:textId="77777777" w:rsidR="00DD66AC" w:rsidRPr="009071E2" w:rsidRDefault="00DD66AC" w:rsidP="00DD66AC">
      <w:pPr>
        <w:autoSpaceDE w:val="0"/>
        <w:autoSpaceDN w:val="0"/>
        <w:adjustRightInd w:val="0"/>
        <w:ind w:left="1416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Dekantierzentrifuge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unter Einsatz des zur Lieferung vorgesehenen Flockungshilfsmittels (Alle dafür benötigten Arbeitsmittel und Geräte für Reinigung und Testbetrieb, z.B. Trocknungswaage, sind vom Anwendungsberater des Bieters mitzubringen.)</w:t>
      </w:r>
    </w:p>
    <w:p w14:paraId="0AA75AD1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5153C171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Leistung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_________ €/Leistung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1530EAC3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10AB0519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EF43C9" w14:textId="77777777" w:rsidR="00863B31" w:rsidRDefault="00863B31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08363B" w14:textId="46ED678B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Pos. 2.4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Lieferung Flockungshilfsmittel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Dekantierzentrifuge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1.</w:t>
      </w:r>
      <w:r w:rsidR="00030A3F">
        <w:rPr>
          <w:rFonts w:ascii="Arial" w:hAnsi="Arial" w:cs="Arial"/>
          <w:b/>
          <w:bCs/>
          <w:color w:val="000000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.20</w:t>
      </w:r>
      <w:r w:rsidR="00892653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D17D07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-31.</w:t>
      </w:r>
      <w:r w:rsidR="00030A3F">
        <w:rPr>
          <w:rFonts w:ascii="Arial" w:hAnsi="Arial" w:cs="Arial"/>
          <w:b/>
          <w:bCs/>
          <w:color w:val="000000"/>
          <w:sz w:val="24"/>
          <w:szCs w:val="24"/>
        </w:rPr>
        <w:t>12</w:t>
      </w:r>
      <w:r>
        <w:rPr>
          <w:rFonts w:ascii="Arial" w:hAnsi="Arial" w:cs="Arial"/>
          <w:b/>
          <w:bCs/>
          <w:color w:val="000000"/>
          <w:sz w:val="24"/>
          <w:szCs w:val="24"/>
        </w:rPr>
        <w:t>.20</w:t>
      </w:r>
      <w:r w:rsidR="00892653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D17D07">
        <w:rPr>
          <w:rFonts w:ascii="Arial" w:hAnsi="Arial" w:cs="Arial"/>
          <w:b/>
          <w:bCs/>
          <w:color w:val="000000"/>
          <w:sz w:val="24"/>
          <w:szCs w:val="24"/>
        </w:rPr>
        <w:t>7</w:t>
      </w:r>
    </w:p>
    <w:p w14:paraId="571568D2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 w:rsidRPr="009071E2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 xml:space="preserve">Lieferung des Flockungshilfsmittels als Flüssigpolymer im IBC Container á </w:t>
      </w:r>
    </w:p>
    <w:p w14:paraId="6B633600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1.050 kg frei Kläranlage Gardelegen in D-39638 Gardelegen inkl. aller </w:t>
      </w:r>
    </w:p>
    <w:p w14:paraId="581B858D" w14:textId="77777777" w:rsidR="00DD66AC" w:rsidRPr="009071E2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Nebenkosten für Transport und Abladung</w:t>
      </w:r>
    </w:p>
    <w:p w14:paraId="32DF4D43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3BA3D16A" w14:textId="72B69E65" w:rsidR="00DD66AC" w:rsidRDefault="00DC00C7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35</w:t>
      </w:r>
      <w:r w:rsidR="00DD66AC">
        <w:rPr>
          <w:rFonts w:ascii="Arial" w:hAnsi="Arial" w:cs="Arial"/>
          <w:b/>
          <w:color w:val="000000"/>
          <w:sz w:val="24"/>
          <w:szCs w:val="24"/>
        </w:rPr>
        <w:t xml:space="preserve"> IBC</w:t>
      </w:r>
      <w:r w:rsidR="00DD66AC">
        <w:rPr>
          <w:rFonts w:ascii="Arial" w:hAnsi="Arial" w:cs="Arial"/>
          <w:b/>
          <w:bCs/>
          <w:color w:val="000000"/>
          <w:sz w:val="24"/>
          <w:szCs w:val="24"/>
        </w:rPr>
        <w:t xml:space="preserve"> mit 1.050 kg/IBC = </w:t>
      </w:r>
      <w:r>
        <w:rPr>
          <w:rFonts w:ascii="Arial" w:hAnsi="Arial" w:cs="Arial"/>
          <w:b/>
          <w:bCs/>
          <w:color w:val="000000"/>
          <w:sz w:val="24"/>
          <w:szCs w:val="24"/>
        </w:rPr>
        <w:t>36</w:t>
      </w:r>
      <w:r w:rsidR="00863B31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>750</w:t>
      </w:r>
      <w:r w:rsidR="00DD66AC">
        <w:rPr>
          <w:rFonts w:ascii="Arial" w:hAnsi="Arial" w:cs="Arial"/>
          <w:b/>
          <w:bCs/>
          <w:color w:val="000000"/>
          <w:sz w:val="24"/>
          <w:szCs w:val="24"/>
        </w:rPr>
        <w:t xml:space="preserve"> kg </w:t>
      </w:r>
      <w:proofErr w:type="gramStart"/>
      <w:r w:rsidR="00DD66AC"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 w:rsidR="00DD66AC">
        <w:rPr>
          <w:rFonts w:ascii="Arial" w:hAnsi="Arial" w:cs="Arial"/>
          <w:b/>
          <w:sz w:val="24"/>
          <w:szCs w:val="24"/>
        </w:rPr>
        <w:t>_</w:t>
      </w:r>
      <w:proofErr w:type="gramEnd"/>
      <w:r w:rsidR="00DD66AC">
        <w:rPr>
          <w:rFonts w:ascii="Arial" w:hAnsi="Arial" w:cs="Arial"/>
          <w:b/>
          <w:sz w:val="24"/>
          <w:szCs w:val="24"/>
        </w:rPr>
        <w:t xml:space="preserve">_______ €/kg </w:t>
      </w:r>
      <w:proofErr w:type="gramStart"/>
      <w:r w:rsidR="00DD66AC">
        <w:rPr>
          <w:rFonts w:ascii="Arial" w:hAnsi="Arial" w:cs="Arial"/>
          <w:b/>
          <w:sz w:val="24"/>
          <w:szCs w:val="24"/>
        </w:rPr>
        <w:t>=  _</w:t>
      </w:r>
      <w:proofErr w:type="gramEnd"/>
      <w:r w:rsidR="00DD66AC">
        <w:rPr>
          <w:rFonts w:ascii="Arial" w:hAnsi="Arial" w:cs="Arial"/>
          <w:b/>
          <w:sz w:val="24"/>
          <w:szCs w:val="24"/>
        </w:rPr>
        <w:t>_________ €</w:t>
      </w:r>
    </w:p>
    <w:p w14:paraId="16A5B3B1" w14:textId="77777777" w:rsidR="00DD66AC" w:rsidRPr="002F2FB0" w:rsidRDefault="00DD66AC" w:rsidP="00DD66AC">
      <w:pPr>
        <w:ind w:left="708" w:firstLine="708"/>
        <w:jc w:val="right"/>
        <w:rPr>
          <w:rFonts w:ascii="Arial" w:hAnsi="Arial" w:cs="Arial"/>
          <w:i/>
          <w:sz w:val="20"/>
          <w:szCs w:val="20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6DEB3B28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</w:p>
    <w:p w14:paraId="74494DA9" w14:textId="77777777" w:rsidR="00DD66AC" w:rsidRDefault="00DD66AC" w:rsidP="00DD66AC">
      <w:pPr>
        <w:autoSpaceDE w:val="0"/>
        <w:autoSpaceDN w:val="0"/>
        <w:adjustRightInd w:val="0"/>
        <w:spacing w:line="360" w:lineRule="auto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Hersteller und Typ des angebotenen Flockmittels: ___________________________</w:t>
      </w:r>
    </w:p>
    <w:p w14:paraId="3B354E65" w14:textId="77777777" w:rsidR="00DD66AC" w:rsidRDefault="00DD66AC" w:rsidP="00DD66AC">
      <w:pPr>
        <w:autoSpaceDE w:val="0"/>
        <w:autoSpaceDN w:val="0"/>
        <w:adjustRightInd w:val="0"/>
        <w:ind w:left="141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___________________________</w:t>
      </w:r>
    </w:p>
    <w:p w14:paraId="070D583B" w14:textId="77777777" w:rsidR="00DD66AC" w:rsidRPr="00B90376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</w:rPr>
      </w:pPr>
      <w:r w:rsidRPr="007D0CD7">
        <w:rPr>
          <w:rFonts w:ascii="Arial" w:hAnsi="Arial" w:cs="Arial"/>
          <w:bCs/>
          <w:i/>
          <w:color w:val="000000"/>
          <w:sz w:val="16"/>
        </w:rPr>
        <w:t>(vom Bieter hier einzutragen)</w:t>
      </w:r>
    </w:p>
    <w:p w14:paraId="25FE7340" w14:textId="77777777" w:rsidR="00DD66AC" w:rsidRPr="00B90376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90376">
        <w:rPr>
          <w:rFonts w:ascii="Arial" w:hAnsi="Arial" w:cs="Arial"/>
          <w:bCs/>
          <w:color w:val="000000"/>
        </w:rPr>
        <w:tab/>
      </w:r>
      <w:r w:rsidRPr="00B90376">
        <w:rPr>
          <w:rFonts w:ascii="Arial" w:hAnsi="Arial" w:cs="Arial"/>
          <w:bCs/>
          <w:color w:val="000000"/>
        </w:rPr>
        <w:tab/>
      </w:r>
    </w:p>
    <w:p w14:paraId="2D983159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2A9E7AB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Pos. 2.5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Durchführung Anwenderbetreuung bei Auftreten von </w:t>
      </w:r>
    </w:p>
    <w:p w14:paraId="0B2957C7" w14:textId="77777777" w:rsidR="00DD66AC" w:rsidRDefault="00DD66AC" w:rsidP="00DD66AC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Betriebsproblemen während der gesamten Vertragslaufzeit</w:t>
      </w:r>
    </w:p>
    <w:p w14:paraId="4C1919CD" w14:textId="77777777" w:rsidR="00DD66AC" w:rsidRPr="009071E2" w:rsidRDefault="00DD66AC" w:rsidP="00DD66AC">
      <w:pPr>
        <w:autoSpaceDE w:val="0"/>
        <w:autoSpaceDN w:val="0"/>
        <w:adjustRightInd w:val="0"/>
        <w:ind w:left="141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Durchführung der Anwenderberatung im Falle des Auftretens von </w:t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  <w:t>Entwässerungsproblemen während der gesamten Vertragslaufzeit, Erarbeitung von Lösungsvorschlägen, Auswahl u. Lieferung evtl. besser geeigneter Flockungshilfsmittel, Begleitung erneuter Maschinentests, inkl. aller nötigen Hilfsmittel, Geräte und Nebenkosten (wie Fahrtkosten, Übernachtung usw.)</w:t>
      </w:r>
    </w:p>
    <w:p w14:paraId="79FFA343" w14:textId="77777777" w:rsidR="00DD66AC" w:rsidRPr="009071E2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</w:p>
    <w:p w14:paraId="5F2740B7" w14:textId="77777777" w:rsidR="00DD66AC" w:rsidRPr="00C9274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2"/>
          <w:szCs w:val="12"/>
        </w:rPr>
      </w:pPr>
      <w:r w:rsidRPr="00C9274C">
        <w:rPr>
          <w:rFonts w:ascii="Arial" w:hAnsi="Arial" w:cs="Arial"/>
          <w:bCs/>
          <w:color w:val="000000"/>
          <w:sz w:val="12"/>
          <w:szCs w:val="12"/>
        </w:rPr>
        <w:tab/>
      </w:r>
    </w:p>
    <w:p w14:paraId="7FEAA496" w14:textId="77777777" w:rsidR="00DD66AC" w:rsidRDefault="00DD66AC" w:rsidP="00DD66AC">
      <w:pPr>
        <w:ind w:left="708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Leistung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mit  </w:t>
      </w:r>
      <w:r>
        <w:rPr>
          <w:rFonts w:ascii="Arial" w:hAnsi="Arial" w:cs="Arial"/>
          <w:b/>
          <w:sz w:val="24"/>
          <w:szCs w:val="24"/>
        </w:rPr>
        <w:t>_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_________ €/Leistung </w:t>
      </w:r>
      <w:proofErr w:type="gramStart"/>
      <w:r>
        <w:rPr>
          <w:rFonts w:ascii="Arial" w:hAnsi="Arial" w:cs="Arial"/>
          <w:b/>
          <w:sz w:val="24"/>
          <w:szCs w:val="24"/>
        </w:rPr>
        <w:t>=  _</w:t>
      </w:r>
      <w:proofErr w:type="gramEnd"/>
      <w:r>
        <w:rPr>
          <w:rFonts w:ascii="Arial" w:hAnsi="Arial" w:cs="Arial"/>
          <w:b/>
          <w:sz w:val="24"/>
          <w:szCs w:val="24"/>
        </w:rPr>
        <w:t>_________ €</w:t>
      </w:r>
    </w:p>
    <w:p w14:paraId="67B91536" w14:textId="77777777" w:rsidR="00DD66AC" w:rsidRDefault="00DD66AC" w:rsidP="00DD66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2F2FB0">
        <w:rPr>
          <w:rFonts w:ascii="Arial" w:hAnsi="Arial" w:cs="Arial"/>
          <w:bCs/>
          <w:i/>
          <w:color w:val="000000"/>
          <w:sz w:val="20"/>
          <w:szCs w:val="20"/>
        </w:rPr>
        <w:t>(Alle Preise sind als Nettopreise anzugeben)</w:t>
      </w:r>
    </w:p>
    <w:p w14:paraId="426FA93C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0BC3CDC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</w:p>
    <w:p w14:paraId="6077AA7F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</w:p>
    <w:p w14:paraId="69D4BD86" w14:textId="77777777" w:rsidR="00DD66AC" w:rsidRDefault="00DD66AC" w:rsidP="00DD66AC">
      <w:pPr>
        <w:autoSpaceDE w:val="0"/>
        <w:autoSpaceDN w:val="0"/>
        <w:adjustRightInd w:val="0"/>
        <w:spacing w:line="480" w:lineRule="auto"/>
        <w:ind w:left="2124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</w:p>
    <w:p w14:paraId="2177B365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ind w:left="2124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2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netto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0829EAE2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>abzgl. Nachlass in %</w:t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  <w:t>____</w:t>
      </w: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 xml:space="preserve"> %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4B2494A0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/>
          <w:bCs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2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netto 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abzgl.</w:t>
      </w:r>
      <w:proofErr w:type="gramEnd"/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Nachlass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5566A4A0" w14:textId="77777777" w:rsidR="00DD66AC" w:rsidRPr="00967554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000000"/>
          <w:sz w:val="24"/>
          <w:szCs w:val="24"/>
          <w:lang w:eastAsia="de-DE"/>
        </w:rPr>
      </w:pPr>
      <w:r w:rsidRPr="00967554">
        <w:rPr>
          <w:rFonts w:ascii="Arial" w:hAnsi="Arial" w:cs="Arial"/>
          <w:color w:val="000000"/>
          <w:sz w:val="24"/>
          <w:szCs w:val="24"/>
          <w:lang w:eastAsia="de-DE"/>
        </w:rPr>
        <w:t xml:space="preserve">zzgl. MwSt. 19,00 % </w:t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5DC67A8B" w14:textId="77777777" w:rsidR="00DD66AC" w:rsidRDefault="00DD66AC" w:rsidP="00DD66AC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/>
          <w:sz w:val="24"/>
          <w:szCs w:val="24"/>
        </w:rPr>
      </w:pP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Angebotssumme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Los 2</w:t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brutto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ab/>
      </w:r>
      <w:r w:rsidRPr="00967554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  <w:t>__________ €</w:t>
      </w:r>
    </w:p>
    <w:p w14:paraId="22582055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9DD1DB2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2C8EDB6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115433DD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66566978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1C1905AD" w14:textId="77777777" w:rsidR="00DD66AC" w:rsidRDefault="00DD66AC" w:rsidP="00DD66AC">
      <w:pPr>
        <w:tabs>
          <w:tab w:val="left" w:pos="1485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06FB729A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7682C9F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</w:t>
      </w:r>
    </w:p>
    <w:p w14:paraId="7284D62E" w14:textId="77777777" w:rsidR="00DD66AC" w:rsidRPr="0088085F" w:rsidRDefault="00DD66AC" w:rsidP="00DD66AC">
      <w:pPr>
        <w:autoSpaceDE w:val="0"/>
        <w:autoSpaceDN w:val="0"/>
        <w:adjustRightInd w:val="0"/>
        <w:ind w:firstLine="708"/>
        <w:rPr>
          <w:rFonts w:ascii="Arial" w:hAnsi="Arial" w:cs="Arial"/>
          <w:i/>
          <w:color w:val="000000"/>
          <w:sz w:val="24"/>
          <w:szCs w:val="24"/>
        </w:rPr>
      </w:pPr>
      <w:r w:rsidRPr="0088085F">
        <w:rPr>
          <w:rFonts w:ascii="Arial" w:hAnsi="Arial" w:cs="Arial"/>
          <w:i/>
          <w:color w:val="000000"/>
          <w:sz w:val="24"/>
          <w:szCs w:val="24"/>
        </w:rPr>
        <w:t>Ort, Datum, Stempel, Unterschrift des Bieters</w:t>
      </w:r>
    </w:p>
    <w:p w14:paraId="6D199DD1" w14:textId="77777777" w:rsidR="00DD66AC" w:rsidRDefault="00DD66AC" w:rsidP="00DD66A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0AC8458D" w14:textId="77777777" w:rsidR="003D5453" w:rsidRPr="00DD66AC" w:rsidRDefault="003D5453" w:rsidP="00DD66AC"/>
    <w:sectPr w:rsidR="003D5453" w:rsidRPr="00DD66AC" w:rsidSect="00310F1C">
      <w:headerReference w:type="default" r:id="rId8"/>
      <w:footerReference w:type="default" r:id="rId9"/>
      <w:type w:val="continuous"/>
      <w:pgSz w:w="11910" w:h="16840" w:code="9"/>
      <w:pgMar w:top="2977" w:right="853" w:bottom="851" w:left="1134" w:header="539" w:footer="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820DE" w14:textId="77777777" w:rsidR="001B77ED" w:rsidRDefault="001B77ED" w:rsidP="00692756">
      <w:r>
        <w:separator/>
      </w:r>
    </w:p>
  </w:endnote>
  <w:endnote w:type="continuationSeparator" w:id="0">
    <w:p w14:paraId="73710C69" w14:textId="77777777" w:rsidR="001B77ED" w:rsidRDefault="001B77ED" w:rsidP="0069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69C6A" w14:textId="77777777" w:rsidR="001B77ED" w:rsidRPr="0038741C" w:rsidRDefault="001B77ED" w:rsidP="00694F12">
    <w:pPr>
      <w:pStyle w:val="Textkrper"/>
      <w:ind w:left="113" w:right="454"/>
      <w:rPr>
        <w:rFonts w:ascii="Arial" w:hAnsi="Arial" w:cs="Arial"/>
        <w:spacing w:val="24"/>
        <w:sz w:val="15"/>
        <w:szCs w:val="15"/>
      </w:rPr>
    </w:pPr>
    <w:r w:rsidRPr="0038741C">
      <w:rPr>
        <w:rFonts w:ascii="Arial" w:hAnsi="Arial" w:cs="Arial"/>
        <w:spacing w:val="24"/>
        <w:sz w:val="15"/>
        <w:szCs w:val="15"/>
      </w:rPr>
      <w:t xml:space="preserve"> </w:t>
    </w:r>
  </w:p>
  <w:tbl>
    <w:tblPr>
      <w:tblStyle w:val="Tabellenraster"/>
      <w:tblW w:w="0" w:type="auto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2126"/>
      <w:gridCol w:w="1969"/>
      <w:gridCol w:w="3559"/>
    </w:tblGrid>
    <w:tr w:rsidR="001B77ED" w:rsidRPr="008B6E92" w14:paraId="06A9295F" w14:textId="77777777" w:rsidTr="00F16245">
      <w:tc>
        <w:tcPr>
          <w:tcW w:w="2122" w:type="dxa"/>
        </w:tcPr>
        <w:p w14:paraId="794B53AA" w14:textId="77777777" w:rsidR="001B77ED" w:rsidRPr="008B6E92" w:rsidRDefault="001B77ED" w:rsidP="00694F12">
          <w:pPr>
            <w:pStyle w:val="Textkrper"/>
            <w:ind w:left="0" w:right="454"/>
            <w:rPr>
              <w:rFonts w:ascii="Arial" w:hAnsi="Arial" w:cs="Arial"/>
              <w:color w:val="808080" w:themeColor="background1" w:themeShade="80"/>
              <w:spacing w:val="24"/>
              <w:sz w:val="15"/>
              <w:szCs w:val="15"/>
            </w:rPr>
          </w:pPr>
        </w:p>
      </w:tc>
      <w:tc>
        <w:tcPr>
          <w:tcW w:w="2126" w:type="dxa"/>
        </w:tcPr>
        <w:p w14:paraId="59D593B2" w14:textId="77777777" w:rsidR="001B77ED" w:rsidRPr="008B6E92" w:rsidRDefault="001B77ED" w:rsidP="00694F12">
          <w:pPr>
            <w:pStyle w:val="Textkrper"/>
            <w:ind w:left="0" w:right="454"/>
            <w:rPr>
              <w:rFonts w:ascii="Arial" w:hAnsi="Arial" w:cs="Arial"/>
              <w:color w:val="808080" w:themeColor="background1" w:themeShade="80"/>
              <w:spacing w:val="24"/>
              <w:sz w:val="15"/>
              <w:szCs w:val="15"/>
            </w:rPr>
          </w:pPr>
        </w:p>
      </w:tc>
      <w:tc>
        <w:tcPr>
          <w:tcW w:w="1969" w:type="dxa"/>
        </w:tcPr>
        <w:p w14:paraId="71900614" w14:textId="77777777" w:rsidR="001B77ED" w:rsidRPr="008B6E92" w:rsidRDefault="001B77ED" w:rsidP="00694F12">
          <w:pPr>
            <w:pStyle w:val="Textkrper"/>
            <w:ind w:left="0" w:right="454"/>
            <w:rPr>
              <w:rFonts w:ascii="Arial" w:hAnsi="Arial" w:cs="Arial"/>
              <w:color w:val="808080" w:themeColor="background1" w:themeShade="80"/>
              <w:spacing w:val="24"/>
              <w:sz w:val="15"/>
              <w:szCs w:val="15"/>
            </w:rPr>
          </w:pPr>
        </w:p>
      </w:tc>
      <w:tc>
        <w:tcPr>
          <w:tcW w:w="3559" w:type="dxa"/>
        </w:tcPr>
        <w:p w14:paraId="3D46151E" w14:textId="77777777" w:rsidR="00DD66AC" w:rsidRPr="00137A52" w:rsidRDefault="00DD66AC" w:rsidP="00DD66AC">
          <w:pPr>
            <w:pStyle w:val="Fuzeile"/>
            <w:jc w:val="right"/>
            <w:rPr>
              <w:i/>
              <w:color w:val="548DD4"/>
            </w:rPr>
          </w:pPr>
          <w:r w:rsidRPr="007965A4">
            <w:rPr>
              <w:i/>
              <w:color w:val="548DD4"/>
            </w:rPr>
            <w:t xml:space="preserve">Seite </w:t>
          </w:r>
          <w:r w:rsidRPr="007965A4">
            <w:rPr>
              <w:b/>
              <w:i/>
              <w:color w:val="548DD4"/>
            </w:rPr>
            <w:fldChar w:fldCharType="begin"/>
          </w:r>
          <w:r w:rsidRPr="007965A4">
            <w:rPr>
              <w:b/>
              <w:i/>
              <w:color w:val="548DD4"/>
            </w:rPr>
            <w:instrText>PAGE  \* Arabic  \* MERGEFORMAT</w:instrText>
          </w:r>
          <w:r w:rsidRPr="007965A4">
            <w:rPr>
              <w:b/>
              <w:i/>
              <w:color w:val="548DD4"/>
            </w:rPr>
            <w:fldChar w:fldCharType="separate"/>
          </w:r>
          <w:r w:rsidR="00A62CE3">
            <w:rPr>
              <w:b/>
              <w:i/>
              <w:noProof/>
              <w:color w:val="548DD4"/>
            </w:rPr>
            <w:t>7</w:t>
          </w:r>
          <w:r w:rsidRPr="007965A4">
            <w:rPr>
              <w:b/>
              <w:i/>
              <w:color w:val="548DD4"/>
            </w:rPr>
            <w:fldChar w:fldCharType="end"/>
          </w:r>
          <w:r w:rsidRPr="007965A4">
            <w:rPr>
              <w:i/>
              <w:color w:val="548DD4"/>
            </w:rPr>
            <w:t xml:space="preserve"> von </w:t>
          </w:r>
          <w:r w:rsidRPr="007965A4">
            <w:rPr>
              <w:b/>
              <w:i/>
              <w:color w:val="548DD4"/>
            </w:rPr>
            <w:fldChar w:fldCharType="begin"/>
          </w:r>
          <w:r w:rsidRPr="007965A4">
            <w:rPr>
              <w:b/>
              <w:i/>
              <w:color w:val="548DD4"/>
            </w:rPr>
            <w:instrText>NUMPAGES  \* Arabic  \* MERGEFORMAT</w:instrText>
          </w:r>
          <w:r w:rsidRPr="007965A4">
            <w:rPr>
              <w:b/>
              <w:i/>
              <w:color w:val="548DD4"/>
            </w:rPr>
            <w:fldChar w:fldCharType="separate"/>
          </w:r>
          <w:r w:rsidR="00A62CE3">
            <w:rPr>
              <w:b/>
              <w:i/>
              <w:noProof/>
              <w:color w:val="548DD4"/>
            </w:rPr>
            <w:t>7</w:t>
          </w:r>
          <w:r w:rsidRPr="007965A4">
            <w:rPr>
              <w:b/>
              <w:i/>
              <w:color w:val="548DD4"/>
            </w:rPr>
            <w:fldChar w:fldCharType="end"/>
          </w:r>
        </w:p>
        <w:p w14:paraId="44A4F072" w14:textId="77777777" w:rsidR="001B77ED" w:rsidRPr="008B6E92" w:rsidRDefault="001B77ED" w:rsidP="00694F12">
          <w:pPr>
            <w:pStyle w:val="Textkrper"/>
            <w:ind w:left="0" w:right="454"/>
            <w:rPr>
              <w:rFonts w:ascii="Arial" w:hAnsi="Arial" w:cs="Arial"/>
              <w:color w:val="808080" w:themeColor="background1" w:themeShade="80"/>
              <w:spacing w:val="24"/>
              <w:sz w:val="15"/>
              <w:szCs w:val="15"/>
            </w:rPr>
          </w:pPr>
        </w:p>
      </w:tc>
    </w:tr>
  </w:tbl>
  <w:p w14:paraId="22A4E0D4" w14:textId="77777777" w:rsidR="001B77ED" w:rsidRDefault="001B77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0F7FB" w14:textId="77777777" w:rsidR="001B77ED" w:rsidRDefault="001B77ED" w:rsidP="00692756">
      <w:r>
        <w:separator/>
      </w:r>
    </w:p>
  </w:footnote>
  <w:footnote w:type="continuationSeparator" w:id="0">
    <w:p w14:paraId="73E7FABC" w14:textId="77777777" w:rsidR="001B77ED" w:rsidRDefault="001B77ED" w:rsidP="00692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289D" w14:textId="77777777" w:rsidR="001B77ED" w:rsidRDefault="001B77ED">
    <w:pPr>
      <w:pStyle w:val="Kopfzeile"/>
    </w:pPr>
    <w:r w:rsidRPr="0058148A">
      <w:rPr>
        <w:rFonts w:ascii="Arial" w:hAnsi="Arial" w:cs="Arial"/>
        <w:noProof/>
        <w:color w:val="00ABEB"/>
        <w:sz w:val="15"/>
        <w:szCs w:val="15"/>
        <w:lang w:eastAsia="de-DE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B6B8C94" wp14:editId="27FCE88D">
              <wp:simplePos x="0" y="0"/>
              <wp:positionH relativeFrom="page">
                <wp:posOffset>720090</wp:posOffset>
              </wp:positionH>
              <wp:positionV relativeFrom="page">
                <wp:posOffset>1080135</wp:posOffset>
              </wp:positionV>
              <wp:extent cx="6300000" cy="46800"/>
              <wp:effectExtent l="0" t="0" r="24765" b="0"/>
              <wp:wrapNone/>
              <wp:docPr id="5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00000" cy="46800"/>
                        <a:chOff x="1134" y="-21"/>
                        <a:chExt cx="9638" cy="2"/>
                      </a:xfrm>
                    </wpg:grpSpPr>
                    <wps:wsp>
                      <wps:cNvPr id="53" name="Freeform 3"/>
                      <wps:cNvSpPr>
                        <a:spLocks/>
                      </wps:cNvSpPr>
                      <wps:spPr bwMode="auto">
                        <a:xfrm>
                          <a:off x="1134" y="-21"/>
                          <a:ext cx="9638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638"/>
                            <a:gd name="T2" fmla="+- 0 10772 1134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A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57AFB8" id="Group 2" o:spid="_x0000_s1026" style="position:absolute;margin-left:56.7pt;margin-top:85.05pt;width:496.05pt;height:3.7pt;z-index:-251652096;mso-position-horizontal-relative:page;mso-position-vertical-relative:page" coordorigin="1134,-21" coordsize="96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">
              <v:shape id="Freeform 3" o:spid="_x0000_s1027" style="position:absolute;left:1134;top:-21;width:9638;height:2;visibility:visible;mso-wrap-style:square;v-text-anchor:top" coordsize="96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kGj8YA&#10;AADbAAAADwAAAGRycy9kb3ducmV2LnhtbESPS2sCQRCE7wH/w9BCbnE2BkPYOEpQ4wO8RHPIsdnp&#10;fSQ7PetOR1d/vSMEciyq6itqPO1crY7UhsqzgcdBAoo487biwsDn/v3hBVQQZIu1ZzJwpgDTSe9u&#10;jKn1J/6g404KFSEcUjRQijSp1iEryWEY+IY4erlvHUqUbaFti6cId7UeJsmzdlhxXCixoVlJ2c/u&#10;1xmYfy1kkVf5ZX85f7vtajk6iN0Yc9/v3l5BCXXyH/5rr62B0RPcvsQfo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kGj8YAAADbAAAADwAAAAAAAAAAAAAAAACYAgAAZHJz&#10;L2Rvd25yZXYueG1sUEsFBgAAAAAEAAQA9QAAAIsDAAAAAA==&#10;" path="m,l9638,e" filled="f" strokecolor="#00abeb" strokeweight=".5pt">
                <v:path arrowok="t" o:connecttype="custom" o:connectlocs="0,0;9638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723A72" wp14:editId="3538FD5C">
              <wp:simplePos x="0" y="0"/>
              <wp:positionH relativeFrom="column">
                <wp:posOffset>3712210</wp:posOffset>
              </wp:positionH>
              <wp:positionV relativeFrom="paragraph">
                <wp:posOffset>183515</wp:posOffset>
              </wp:positionV>
              <wp:extent cx="2775600" cy="496800"/>
              <wp:effectExtent l="0" t="0" r="5715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5600" cy="49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4091" w:type="dxa"/>
                            <w:tblInd w:w="10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107"/>
                            <w:gridCol w:w="1984"/>
                          </w:tblGrid>
                          <w:tr w:rsidR="001B77ED" w:rsidRPr="00F961AF" w14:paraId="329800B2" w14:textId="77777777" w:rsidTr="007C7CE9">
                            <w:tc>
                              <w:tcPr>
                                <w:tcW w:w="2107" w:type="dxa"/>
                              </w:tcPr>
                              <w:p w14:paraId="5257BF53" w14:textId="77777777" w:rsidR="001B77ED" w:rsidRPr="00BC3E8B" w:rsidRDefault="001B77ED" w:rsidP="007C7CE9">
                                <w:pPr>
                                  <w:tabs>
                                    <w:tab w:val="left" w:pos="318"/>
                                    <w:tab w:val="right" w:pos="9923"/>
                                  </w:tabs>
                                  <w:jc w:val="both"/>
                                  <w:rPr>
                                    <w:color w:val="00ABEB"/>
                                    <w:sz w:val="16"/>
                                    <w:szCs w:val="16"/>
                                  </w:rPr>
                                </w:pPr>
                                <w:r w:rsidRPr="00BC3E8B">
                                  <w:rPr>
                                    <w:color w:val="00ABEB"/>
                                    <w:sz w:val="16"/>
                                    <w:szCs w:val="16"/>
                                  </w:rPr>
                                  <w:tab/>
                                  <w:t>Philipp-Müller-Straße 2</w:t>
                                </w:r>
                              </w:p>
                              <w:p w14:paraId="0B53BC94" w14:textId="77777777" w:rsidR="001B77ED" w:rsidRPr="00BC3E8B" w:rsidRDefault="001B77ED" w:rsidP="007C7CE9">
                                <w:pPr>
                                  <w:tabs>
                                    <w:tab w:val="left" w:pos="318"/>
                                    <w:tab w:val="right" w:pos="9923"/>
                                  </w:tabs>
                                  <w:spacing w:line="276" w:lineRule="auto"/>
                                  <w:jc w:val="both"/>
                                  <w:rPr>
                                    <w:color w:val="00ABEB"/>
                                    <w:sz w:val="16"/>
                                    <w:szCs w:val="16"/>
                                  </w:rPr>
                                </w:pPr>
                                <w:r w:rsidRPr="00BC3E8B">
                                  <w:rPr>
                                    <w:color w:val="00ABEB"/>
                                    <w:sz w:val="16"/>
                                    <w:szCs w:val="16"/>
                                  </w:rPr>
                                  <w:tab/>
                                  <w:t>39638 Gardelegen</w:t>
                                </w:r>
                              </w:p>
                              <w:p w14:paraId="2676430C" w14:textId="77777777" w:rsidR="001B77ED" w:rsidRPr="00BC3E8B" w:rsidRDefault="001B77ED" w:rsidP="007C7CE9">
                                <w:pPr>
                                  <w:tabs>
                                    <w:tab w:val="left" w:pos="318"/>
                                    <w:tab w:val="right" w:pos="9923"/>
                                  </w:tabs>
                                  <w:jc w:val="both"/>
                                  <w:rPr>
                                    <w:rFonts w:ascii="Arial" w:hAnsi="Arial" w:cs="Arial"/>
                                    <w:color w:val="00ABEB"/>
                                    <w:sz w:val="16"/>
                                    <w:szCs w:val="16"/>
                                  </w:rPr>
                                </w:pPr>
                                <w:r w:rsidRPr="00BC3E8B">
                                  <w:rPr>
                                    <w:rFonts w:ascii="Calibri" w:eastAsia="Times New Roman" w:hAnsi="Calibri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eastAsia="de-DE"/>
                                    <w14:cntxtAlts/>
                                  </w:rPr>
                                  <w:tab/>
                                  <w:t>www.wv-gardelegen.de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</w:tcPr>
                              <w:p w14:paraId="21F6EF90" w14:textId="77777777" w:rsidR="001B77ED" w:rsidRPr="00DD66AC" w:rsidRDefault="001B77ED" w:rsidP="007C7CE9">
                                <w:pPr>
                                  <w:tabs>
                                    <w:tab w:val="left" w:pos="53"/>
                                    <w:tab w:val="left" w:pos="479"/>
                                    <w:tab w:val="right" w:pos="9923"/>
                                  </w:tabs>
                                  <w:jc w:val="both"/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</w:pPr>
                                <w:r w:rsidRPr="00BC3E8B"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eastAsia="de-DE"/>
                                    <w14:cntxtAlts/>
                                  </w:rPr>
                                  <w:tab/>
                                </w:r>
                                <w:r w:rsidRPr="00DD66AC"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  <w:t>Tel.:</w:t>
                                </w:r>
                                <w:r w:rsidRPr="00DD66AC"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  <w:tab/>
                                  <w:t>03907 / 723 – 0</w:t>
                                </w:r>
                              </w:p>
                              <w:p w14:paraId="195136BD" w14:textId="77777777" w:rsidR="001B77ED" w:rsidRPr="00DD66AC" w:rsidRDefault="001B77ED" w:rsidP="007C7CE9">
                                <w:pPr>
                                  <w:tabs>
                                    <w:tab w:val="left" w:pos="53"/>
                                    <w:tab w:val="left" w:pos="479"/>
                                    <w:tab w:val="right" w:pos="9923"/>
                                  </w:tabs>
                                  <w:spacing w:line="276" w:lineRule="auto"/>
                                  <w:jc w:val="both"/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</w:pPr>
                                <w:r w:rsidRPr="00DD66AC"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  <w:tab/>
                                  <w:t>Fax:</w:t>
                                </w:r>
                                <w:r w:rsidRPr="00DD66AC">
                                  <w:rPr>
                                    <w:rFonts w:eastAsia="Times New Roman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  <w:tab/>
                                  <w:t>03907 / 723 123</w:t>
                                </w:r>
                              </w:p>
                              <w:p w14:paraId="5BADB8D1" w14:textId="77777777" w:rsidR="001B77ED" w:rsidRPr="00DD66AC" w:rsidRDefault="001B77ED" w:rsidP="007C7CE9">
                                <w:pPr>
                                  <w:tabs>
                                    <w:tab w:val="left" w:pos="53"/>
                                    <w:tab w:val="left" w:pos="479"/>
                                    <w:tab w:val="right" w:pos="9923"/>
                                  </w:tabs>
                                  <w:jc w:val="both"/>
                                  <w:rPr>
                                    <w:rFonts w:ascii="Arial" w:hAnsi="Arial" w:cs="Arial"/>
                                    <w:color w:val="00ABEB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DD66AC">
                                  <w:rPr>
                                    <w:rFonts w:ascii="Calibri" w:eastAsia="Times New Roman" w:hAnsi="Calibri" w:cs="Times New Roman"/>
                                    <w:color w:val="00ABEB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  <w:tab/>
                                </w:r>
                                <w:hyperlink r:id="rId1" w:history="1">
                                  <w:r w:rsidRPr="00DD66AC">
                                    <w:rPr>
                                      <w:rStyle w:val="Hyperlink"/>
                                      <w:rFonts w:ascii="Calibri" w:eastAsia="Times New Roman" w:hAnsi="Calibri" w:cs="Times New Roman"/>
                                      <w:color w:val="00ABEB"/>
                                      <w:kern w:val="28"/>
                                      <w:sz w:val="16"/>
                                      <w:szCs w:val="16"/>
                                      <w:u w:val="none"/>
                                      <w:lang w:val="en-US" w:eastAsia="de-DE"/>
                                      <w14:cntxtAlts/>
                                    </w:rPr>
                                    <w:t>info@wv-gardelegen.de</w:t>
                                  </w:r>
                                </w:hyperlink>
                              </w:p>
                            </w:tc>
                          </w:tr>
                          <w:tr w:rsidR="001B77ED" w:rsidRPr="00F961AF" w14:paraId="5969961D" w14:textId="77777777" w:rsidTr="007C7CE9">
                            <w:tc>
                              <w:tcPr>
                                <w:tcW w:w="2107" w:type="dxa"/>
                              </w:tcPr>
                              <w:p w14:paraId="0C5F6D2E" w14:textId="77777777" w:rsidR="001B77ED" w:rsidRPr="00DD66AC" w:rsidRDefault="001B77ED" w:rsidP="007C7CE9">
                                <w:pPr>
                                  <w:tabs>
                                    <w:tab w:val="right" w:pos="9923"/>
                                  </w:tabs>
                                  <w:jc w:val="both"/>
                                  <w:rPr>
                                    <w:color w:val="7F7F7F" w:themeColor="text1" w:themeTint="8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4" w:type="dxa"/>
                              </w:tcPr>
                              <w:p w14:paraId="43EC403F" w14:textId="77777777" w:rsidR="001B77ED" w:rsidRPr="00DD66AC" w:rsidRDefault="001B77ED" w:rsidP="007C7CE9">
                                <w:pPr>
                                  <w:tabs>
                                    <w:tab w:val="left" w:pos="337"/>
                                    <w:tab w:val="right" w:pos="9923"/>
                                  </w:tabs>
                                  <w:jc w:val="both"/>
                                  <w:rPr>
                                    <w:rFonts w:eastAsia="Times New Roman" w:cs="Times New Roman"/>
                                    <w:color w:val="7F7F7F" w:themeColor="text1" w:themeTint="80"/>
                                    <w:kern w:val="28"/>
                                    <w:sz w:val="16"/>
                                    <w:szCs w:val="16"/>
                                    <w:lang w:val="en-US" w:eastAsia="de-DE"/>
                                    <w14:cntxtAlts/>
                                  </w:rPr>
                                </w:pPr>
                              </w:p>
                            </w:tc>
                          </w:tr>
                        </w:tbl>
                        <w:p w14:paraId="42B0BF96" w14:textId="77777777" w:rsidR="001B77ED" w:rsidRPr="00DD66AC" w:rsidRDefault="001B77ED" w:rsidP="00F4380B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23A7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92.3pt;margin-top:14.45pt;width:218.55pt;height: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" stroked="f">
              <v:textbox>
                <w:txbxContent>
                  <w:tbl>
                    <w:tblPr>
                      <w:tblStyle w:val="Tabellenraster"/>
                      <w:tblW w:w="4091" w:type="dxa"/>
                      <w:tblInd w:w="10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2107"/>
                      <w:gridCol w:w="1984"/>
                    </w:tblGrid>
                    <w:tr w:rsidR="001B77ED" w:rsidRPr="00F961AF" w14:paraId="329800B2" w14:textId="77777777" w:rsidTr="007C7CE9">
                      <w:tc>
                        <w:tcPr>
                          <w:tcW w:w="2107" w:type="dxa"/>
                        </w:tcPr>
                        <w:p w14:paraId="5257BF53" w14:textId="77777777" w:rsidR="001B77ED" w:rsidRPr="00BC3E8B" w:rsidRDefault="001B77ED" w:rsidP="007C7CE9">
                          <w:pPr>
                            <w:tabs>
                              <w:tab w:val="left" w:pos="318"/>
                              <w:tab w:val="right" w:pos="9923"/>
                            </w:tabs>
                            <w:jc w:val="both"/>
                            <w:rPr>
                              <w:color w:val="00ABEB"/>
                              <w:sz w:val="16"/>
                              <w:szCs w:val="16"/>
                            </w:rPr>
                          </w:pPr>
                          <w:r w:rsidRPr="00BC3E8B">
                            <w:rPr>
                              <w:color w:val="00ABEB"/>
                              <w:sz w:val="16"/>
                              <w:szCs w:val="16"/>
                            </w:rPr>
                            <w:tab/>
                            <w:t>Philipp-Müller-Straße 2</w:t>
                          </w:r>
                        </w:p>
                        <w:p w14:paraId="0B53BC94" w14:textId="77777777" w:rsidR="001B77ED" w:rsidRPr="00BC3E8B" w:rsidRDefault="001B77ED" w:rsidP="007C7CE9">
                          <w:pPr>
                            <w:tabs>
                              <w:tab w:val="left" w:pos="318"/>
                              <w:tab w:val="right" w:pos="9923"/>
                            </w:tabs>
                            <w:spacing w:line="276" w:lineRule="auto"/>
                            <w:jc w:val="both"/>
                            <w:rPr>
                              <w:color w:val="00ABEB"/>
                              <w:sz w:val="16"/>
                              <w:szCs w:val="16"/>
                            </w:rPr>
                          </w:pPr>
                          <w:r w:rsidRPr="00BC3E8B">
                            <w:rPr>
                              <w:color w:val="00ABEB"/>
                              <w:sz w:val="16"/>
                              <w:szCs w:val="16"/>
                            </w:rPr>
                            <w:tab/>
                            <w:t>39638 Gardelegen</w:t>
                          </w:r>
                        </w:p>
                        <w:p w14:paraId="2676430C" w14:textId="77777777" w:rsidR="001B77ED" w:rsidRPr="00BC3E8B" w:rsidRDefault="001B77ED" w:rsidP="007C7CE9">
                          <w:pPr>
                            <w:tabs>
                              <w:tab w:val="left" w:pos="318"/>
                              <w:tab w:val="right" w:pos="9923"/>
                            </w:tabs>
                            <w:jc w:val="both"/>
                            <w:rPr>
                              <w:rFonts w:ascii="Arial" w:hAnsi="Arial" w:cs="Arial"/>
                              <w:color w:val="00ABEB"/>
                              <w:sz w:val="16"/>
                              <w:szCs w:val="16"/>
                            </w:rPr>
                          </w:pPr>
                          <w:r w:rsidRPr="00BC3E8B">
                            <w:rPr>
                              <w:rFonts w:ascii="Calibri" w:eastAsia="Times New Roman" w:hAnsi="Calibri" w:cs="Times New Roman"/>
                              <w:color w:val="00ABEB"/>
                              <w:kern w:val="28"/>
                              <w:sz w:val="16"/>
                              <w:szCs w:val="16"/>
                              <w:lang w:eastAsia="de-DE"/>
                              <w14:cntxtAlts/>
                            </w:rPr>
                            <w:tab/>
                            <w:t>www.wv-gardelegen.de</w:t>
                          </w:r>
                        </w:p>
                      </w:tc>
                      <w:tc>
                        <w:tcPr>
                          <w:tcW w:w="1984" w:type="dxa"/>
                        </w:tcPr>
                        <w:p w14:paraId="21F6EF90" w14:textId="77777777" w:rsidR="001B77ED" w:rsidRPr="00DD66AC" w:rsidRDefault="001B77ED" w:rsidP="007C7CE9">
                          <w:pPr>
                            <w:tabs>
                              <w:tab w:val="left" w:pos="53"/>
                              <w:tab w:val="left" w:pos="479"/>
                              <w:tab w:val="right" w:pos="9923"/>
                            </w:tabs>
                            <w:jc w:val="both"/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</w:pPr>
                          <w:r w:rsidRPr="00BC3E8B"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eastAsia="de-DE"/>
                              <w14:cntxtAlts/>
                            </w:rPr>
                            <w:tab/>
                          </w:r>
                          <w:r w:rsidRPr="00DD66AC"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  <w:t>Tel.:</w:t>
                          </w:r>
                          <w:r w:rsidRPr="00DD66AC"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  <w:tab/>
                            <w:t>03907 / 723 – 0</w:t>
                          </w:r>
                        </w:p>
                        <w:p w14:paraId="195136BD" w14:textId="77777777" w:rsidR="001B77ED" w:rsidRPr="00DD66AC" w:rsidRDefault="001B77ED" w:rsidP="007C7CE9">
                          <w:pPr>
                            <w:tabs>
                              <w:tab w:val="left" w:pos="53"/>
                              <w:tab w:val="left" w:pos="479"/>
                              <w:tab w:val="right" w:pos="9923"/>
                            </w:tabs>
                            <w:spacing w:line="276" w:lineRule="auto"/>
                            <w:jc w:val="both"/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</w:pPr>
                          <w:r w:rsidRPr="00DD66AC"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  <w:tab/>
                            <w:t>Fax:</w:t>
                          </w:r>
                          <w:r w:rsidRPr="00DD66AC">
                            <w:rPr>
                              <w:rFonts w:eastAsia="Times New Roman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  <w:tab/>
                            <w:t>03907 / 723 123</w:t>
                          </w:r>
                        </w:p>
                        <w:p w14:paraId="5BADB8D1" w14:textId="77777777" w:rsidR="001B77ED" w:rsidRPr="00DD66AC" w:rsidRDefault="001B77ED" w:rsidP="007C7CE9">
                          <w:pPr>
                            <w:tabs>
                              <w:tab w:val="left" w:pos="53"/>
                              <w:tab w:val="left" w:pos="479"/>
                              <w:tab w:val="right" w:pos="9923"/>
                            </w:tabs>
                            <w:jc w:val="both"/>
                            <w:rPr>
                              <w:rFonts w:ascii="Arial" w:hAnsi="Arial" w:cs="Arial"/>
                              <w:color w:val="00ABEB"/>
                              <w:sz w:val="16"/>
                              <w:szCs w:val="16"/>
                              <w:lang w:val="en-US"/>
                            </w:rPr>
                          </w:pPr>
                          <w:r w:rsidRPr="00DD66AC">
                            <w:rPr>
                              <w:rFonts w:ascii="Calibri" w:eastAsia="Times New Roman" w:hAnsi="Calibri" w:cs="Times New Roman"/>
                              <w:color w:val="00ABEB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  <w:tab/>
                          </w:r>
                          <w:hyperlink r:id="rId2" w:history="1">
                            <w:r w:rsidRPr="00DD66AC">
                              <w:rPr>
                                <w:rStyle w:val="Hyperlink"/>
                                <w:rFonts w:ascii="Calibri" w:eastAsia="Times New Roman" w:hAnsi="Calibri" w:cs="Times New Roman"/>
                                <w:color w:val="00ABEB"/>
                                <w:kern w:val="28"/>
                                <w:sz w:val="16"/>
                                <w:szCs w:val="16"/>
                                <w:u w:val="none"/>
                                <w:lang w:val="en-US" w:eastAsia="de-DE"/>
                                <w14:cntxtAlts/>
                              </w:rPr>
                              <w:t>info@wv-gardelegen.de</w:t>
                            </w:r>
                          </w:hyperlink>
                        </w:p>
                      </w:tc>
                    </w:tr>
                    <w:tr w:rsidR="001B77ED" w:rsidRPr="00F961AF" w14:paraId="5969961D" w14:textId="77777777" w:rsidTr="007C7CE9">
                      <w:tc>
                        <w:tcPr>
                          <w:tcW w:w="2107" w:type="dxa"/>
                        </w:tcPr>
                        <w:p w14:paraId="0C5F6D2E" w14:textId="77777777" w:rsidR="001B77ED" w:rsidRPr="00DD66AC" w:rsidRDefault="001B77ED" w:rsidP="007C7CE9">
                          <w:pPr>
                            <w:tabs>
                              <w:tab w:val="right" w:pos="9923"/>
                            </w:tabs>
                            <w:jc w:val="both"/>
                            <w:rPr>
                              <w:color w:val="7F7F7F" w:themeColor="text1" w:themeTint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</w:tcPr>
                        <w:p w14:paraId="43EC403F" w14:textId="77777777" w:rsidR="001B77ED" w:rsidRPr="00DD66AC" w:rsidRDefault="001B77ED" w:rsidP="007C7CE9">
                          <w:pPr>
                            <w:tabs>
                              <w:tab w:val="left" w:pos="337"/>
                              <w:tab w:val="right" w:pos="9923"/>
                            </w:tabs>
                            <w:jc w:val="both"/>
                            <w:rPr>
                              <w:rFonts w:eastAsia="Times New Roman" w:cs="Times New Roman"/>
                              <w:color w:val="7F7F7F" w:themeColor="text1" w:themeTint="80"/>
                              <w:kern w:val="28"/>
                              <w:sz w:val="16"/>
                              <w:szCs w:val="16"/>
                              <w:lang w:val="en-US" w:eastAsia="de-DE"/>
                              <w14:cntxtAlts/>
                            </w:rPr>
                          </w:pPr>
                        </w:p>
                      </w:tc>
                    </w:tr>
                  </w:tbl>
                  <w:p w14:paraId="42B0BF96" w14:textId="77777777" w:rsidR="001B77ED" w:rsidRPr="00DD66AC" w:rsidRDefault="001B77ED" w:rsidP="00F4380B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BC3E8B">
      <w:rPr>
        <w:noProof/>
        <w:lang w:eastAsia="de-DE"/>
      </w:rPr>
      <w:drawing>
        <wp:inline distT="0" distB="0" distL="0" distR="0" wp14:anchorId="665C7302" wp14:editId="03B50399">
          <wp:extent cx="1803600" cy="645869"/>
          <wp:effectExtent l="0" t="0" r="6350" b="190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50%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645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49F2D7" w14:textId="77777777" w:rsidR="001B77ED" w:rsidRDefault="001B77ED">
    <w:pPr>
      <w:pStyle w:val="Kopfzeile"/>
    </w:pPr>
  </w:p>
  <w:p w14:paraId="09F5F9DA" w14:textId="77777777" w:rsidR="001B77ED" w:rsidRDefault="001B77ED" w:rsidP="003D5453">
    <w:pPr>
      <w:rPr>
        <w:rFonts w:ascii="Arial" w:hAnsi="Arial" w:cs="Arial"/>
        <w:b/>
        <w:sz w:val="6"/>
        <w:szCs w:val="6"/>
      </w:rPr>
    </w:pPr>
  </w:p>
  <w:p w14:paraId="3C7EC835" w14:textId="77777777" w:rsidR="001B77ED" w:rsidRPr="00326543" w:rsidRDefault="001B77ED" w:rsidP="003D5453">
    <w:pPr>
      <w:rPr>
        <w:rFonts w:ascii="Arial" w:hAnsi="Arial" w:cs="Arial"/>
        <w:b/>
        <w:sz w:val="6"/>
        <w:szCs w:val="6"/>
      </w:rPr>
    </w:pPr>
    <w:r>
      <w:rPr>
        <w:rFonts w:ascii="Arial" w:hAnsi="Arial" w:cs="Arial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66D372F1" w14:textId="09DA0942" w:rsidR="001B77ED" w:rsidRDefault="001B77ED" w:rsidP="003D5453">
    <w:pPr>
      <w:pBdr>
        <w:bottom w:val="single" w:sz="12" w:space="1" w:color="auto"/>
      </w:pBdr>
      <w:rPr>
        <w:rFonts w:ascii="Arial" w:hAnsi="Arial" w:cs="Arial"/>
        <w:b/>
        <w:sz w:val="20"/>
        <w:szCs w:val="20"/>
      </w:rPr>
    </w:pPr>
    <w:r w:rsidRPr="002F2FB0">
      <w:rPr>
        <w:rFonts w:ascii="Arial" w:hAnsi="Arial" w:cs="Arial"/>
        <w:b/>
        <w:sz w:val="24"/>
        <w:szCs w:val="24"/>
      </w:rPr>
      <w:t>Leistungsverzeichnis</w:t>
    </w:r>
    <w:r>
      <w:rPr>
        <w:rFonts w:ascii="Arial" w:hAnsi="Arial" w:cs="Arial"/>
        <w:b/>
        <w:sz w:val="24"/>
        <w:szCs w:val="24"/>
      </w:rPr>
      <w:tab/>
      <w:t xml:space="preserve"> Ö</w:t>
    </w:r>
    <w:r w:rsidRPr="00326543">
      <w:rPr>
        <w:rFonts w:ascii="Arial" w:hAnsi="Arial" w:cs="Arial"/>
        <w:b/>
        <w:sz w:val="20"/>
        <w:szCs w:val="20"/>
      </w:rPr>
      <w:t>A</w:t>
    </w:r>
    <w:r w:rsidR="00DD66AC">
      <w:rPr>
        <w:rFonts w:ascii="Arial" w:hAnsi="Arial" w:cs="Arial"/>
        <w:b/>
        <w:sz w:val="20"/>
        <w:szCs w:val="20"/>
      </w:rPr>
      <w:t xml:space="preserve"> </w:t>
    </w:r>
    <w:r w:rsidR="00982A5F">
      <w:rPr>
        <w:rFonts w:ascii="Arial" w:hAnsi="Arial" w:cs="Arial"/>
        <w:b/>
        <w:sz w:val="20"/>
        <w:szCs w:val="20"/>
      </w:rPr>
      <w:t>1</w:t>
    </w:r>
    <w:r w:rsidR="00D17D07">
      <w:rPr>
        <w:rFonts w:ascii="Arial" w:hAnsi="Arial" w:cs="Arial"/>
        <w:b/>
        <w:sz w:val="20"/>
        <w:szCs w:val="20"/>
      </w:rPr>
      <w:t>10</w:t>
    </w:r>
    <w:r w:rsidR="008062E0">
      <w:rPr>
        <w:rFonts w:ascii="Arial" w:hAnsi="Arial" w:cs="Arial"/>
        <w:b/>
        <w:sz w:val="20"/>
        <w:szCs w:val="20"/>
      </w:rPr>
      <w:t>/</w:t>
    </w:r>
    <w:r w:rsidR="00982A5F">
      <w:rPr>
        <w:rFonts w:ascii="Arial" w:hAnsi="Arial" w:cs="Arial"/>
        <w:b/>
        <w:sz w:val="20"/>
        <w:szCs w:val="20"/>
      </w:rPr>
      <w:t>2</w:t>
    </w:r>
    <w:r w:rsidR="00D17D07">
      <w:rPr>
        <w:rFonts w:ascii="Arial" w:hAnsi="Arial" w:cs="Arial"/>
        <w:b/>
        <w:sz w:val="20"/>
        <w:szCs w:val="20"/>
      </w:rPr>
      <w:t>5</w:t>
    </w:r>
    <w:r w:rsidRPr="00326543">
      <w:rPr>
        <w:rFonts w:ascii="Arial" w:hAnsi="Arial" w:cs="Arial"/>
        <w:b/>
        <w:sz w:val="20"/>
        <w:szCs w:val="20"/>
      </w:rPr>
      <w:tab/>
    </w:r>
    <w:r w:rsidR="00DD66AC">
      <w:rPr>
        <w:rFonts w:ascii="Arial" w:hAnsi="Arial" w:cs="Arial"/>
        <w:b/>
        <w:sz w:val="20"/>
        <w:szCs w:val="20"/>
      </w:rPr>
      <w:t xml:space="preserve">     </w:t>
    </w:r>
    <w:r>
      <w:rPr>
        <w:rFonts w:ascii="Arial" w:hAnsi="Arial" w:cs="Arial"/>
        <w:b/>
        <w:sz w:val="20"/>
        <w:szCs w:val="20"/>
      </w:rPr>
      <w:t xml:space="preserve">     </w:t>
    </w:r>
    <w:r w:rsidR="00DD66AC">
      <w:rPr>
        <w:rFonts w:ascii="Arial" w:hAnsi="Arial" w:cs="Arial"/>
        <w:b/>
        <w:sz w:val="20"/>
        <w:szCs w:val="20"/>
      </w:rPr>
      <w:t>Lieferung von Flockungshil</w:t>
    </w:r>
    <w:r w:rsidR="00C7474E">
      <w:rPr>
        <w:rFonts w:ascii="Arial" w:hAnsi="Arial" w:cs="Arial"/>
        <w:b/>
        <w:sz w:val="20"/>
        <w:szCs w:val="20"/>
      </w:rPr>
      <w:t>f</w:t>
    </w:r>
    <w:r w:rsidR="00DD66AC">
      <w:rPr>
        <w:rFonts w:ascii="Arial" w:hAnsi="Arial" w:cs="Arial"/>
        <w:b/>
        <w:sz w:val="20"/>
        <w:szCs w:val="20"/>
      </w:rPr>
      <w:t>smitteln 1.1.</w:t>
    </w:r>
    <w:r w:rsidR="008062E0">
      <w:rPr>
        <w:rFonts w:ascii="Arial" w:hAnsi="Arial" w:cs="Arial"/>
        <w:b/>
        <w:sz w:val="20"/>
        <w:szCs w:val="20"/>
      </w:rPr>
      <w:t>2</w:t>
    </w:r>
    <w:r w:rsidR="00D17D07">
      <w:rPr>
        <w:rFonts w:ascii="Arial" w:hAnsi="Arial" w:cs="Arial"/>
        <w:b/>
        <w:sz w:val="20"/>
        <w:szCs w:val="20"/>
      </w:rPr>
      <w:t>6</w:t>
    </w:r>
    <w:r w:rsidR="00DD66AC">
      <w:rPr>
        <w:rFonts w:ascii="Arial" w:hAnsi="Arial" w:cs="Arial"/>
        <w:b/>
        <w:sz w:val="20"/>
        <w:szCs w:val="20"/>
      </w:rPr>
      <w:t>-31.12.</w:t>
    </w:r>
    <w:r w:rsidR="008062E0">
      <w:rPr>
        <w:rFonts w:ascii="Arial" w:hAnsi="Arial" w:cs="Arial"/>
        <w:b/>
        <w:sz w:val="20"/>
        <w:szCs w:val="20"/>
      </w:rPr>
      <w:t>2</w:t>
    </w:r>
    <w:r w:rsidR="00D17D07">
      <w:rPr>
        <w:rFonts w:ascii="Arial" w:hAnsi="Arial" w:cs="Arial"/>
        <w:b/>
        <w:sz w:val="20"/>
        <w:szCs w:val="20"/>
      </w:rPr>
      <w:t>7</w:t>
    </w:r>
  </w:p>
  <w:p w14:paraId="58ED71A6" w14:textId="77777777" w:rsidR="001B77ED" w:rsidRDefault="001B77ED" w:rsidP="003D5453">
    <w:pPr>
      <w:rPr>
        <w:rFonts w:ascii="Arial" w:hAnsi="Arial" w:cs="Arial"/>
        <w:b/>
        <w:sz w:val="6"/>
        <w:szCs w:val="6"/>
      </w:rPr>
    </w:pPr>
  </w:p>
  <w:p w14:paraId="282DCEF0" w14:textId="77777777" w:rsidR="001B77ED" w:rsidRPr="002F2FB0" w:rsidRDefault="001B77ED" w:rsidP="003D5453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Pos.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Beschreibung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Anzahl, Menge</w:t>
    </w:r>
    <w:r>
      <w:rPr>
        <w:rFonts w:ascii="Arial" w:hAnsi="Arial" w:cs="Arial"/>
        <w:b/>
        <w:sz w:val="20"/>
        <w:szCs w:val="20"/>
      </w:rPr>
      <w:tab/>
      <w:t xml:space="preserve"> Einheit     Einheitspreis        Gesamtpreis</w:t>
    </w:r>
  </w:p>
  <w:p w14:paraId="00689AAB" w14:textId="77777777" w:rsidR="001B77ED" w:rsidRPr="00326543" w:rsidRDefault="001B77ED" w:rsidP="003D5453">
    <w:pPr>
      <w:rPr>
        <w:rFonts w:ascii="Arial" w:hAnsi="Arial" w:cs="Arial"/>
        <w:b/>
        <w:sz w:val="6"/>
        <w:szCs w:val="6"/>
      </w:rPr>
    </w:pPr>
    <w:r>
      <w:rPr>
        <w:rFonts w:ascii="Arial" w:hAnsi="Arial" w:cs="Arial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A4547"/>
    <w:multiLevelType w:val="hybridMultilevel"/>
    <w:tmpl w:val="3F2C03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C157C"/>
    <w:multiLevelType w:val="hybridMultilevel"/>
    <w:tmpl w:val="DFA45534"/>
    <w:lvl w:ilvl="0" w:tplc="6888B75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B5DD5"/>
    <w:multiLevelType w:val="hybridMultilevel"/>
    <w:tmpl w:val="FF88BAAA"/>
    <w:lvl w:ilvl="0" w:tplc="B4AE2BE2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FB6358C"/>
    <w:multiLevelType w:val="hybridMultilevel"/>
    <w:tmpl w:val="D10C39B4"/>
    <w:lvl w:ilvl="0" w:tplc="58F08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057297">
    <w:abstractNumId w:val="0"/>
  </w:num>
  <w:num w:numId="2" w16cid:durableId="1372995755">
    <w:abstractNumId w:val="3"/>
  </w:num>
  <w:num w:numId="3" w16cid:durableId="289096111">
    <w:abstractNumId w:val="1"/>
  </w:num>
  <w:num w:numId="4" w16cid:durableId="1397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09"/>
    <w:rsid w:val="00001D39"/>
    <w:rsid w:val="0001705E"/>
    <w:rsid w:val="00030A3F"/>
    <w:rsid w:val="00043322"/>
    <w:rsid w:val="000453C3"/>
    <w:rsid w:val="00062028"/>
    <w:rsid w:val="00080D0C"/>
    <w:rsid w:val="000877F1"/>
    <w:rsid w:val="000941BD"/>
    <w:rsid w:val="000B5DE9"/>
    <w:rsid w:val="000B6F8D"/>
    <w:rsid w:val="000B73A8"/>
    <w:rsid w:val="000B7F90"/>
    <w:rsid w:val="000D2D37"/>
    <w:rsid w:val="000E1A44"/>
    <w:rsid w:val="000E459B"/>
    <w:rsid w:val="000F6DBC"/>
    <w:rsid w:val="00116420"/>
    <w:rsid w:val="0012248B"/>
    <w:rsid w:val="00127B4F"/>
    <w:rsid w:val="0013686D"/>
    <w:rsid w:val="00154A33"/>
    <w:rsid w:val="00155B4C"/>
    <w:rsid w:val="00156A65"/>
    <w:rsid w:val="0017626B"/>
    <w:rsid w:val="00185520"/>
    <w:rsid w:val="00193315"/>
    <w:rsid w:val="001B458E"/>
    <w:rsid w:val="001B77ED"/>
    <w:rsid w:val="001C5BA6"/>
    <w:rsid w:val="001E15CC"/>
    <w:rsid w:val="001E5F67"/>
    <w:rsid w:val="001F5E30"/>
    <w:rsid w:val="001F6B9C"/>
    <w:rsid w:val="002054A7"/>
    <w:rsid w:val="00211A00"/>
    <w:rsid w:val="00235559"/>
    <w:rsid w:val="0025194A"/>
    <w:rsid w:val="00264A19"/>
    <w:rsid w:val="002700E8"/>
    <w:rsid w:val="00294494"/>
    <w:rsid w:val="002C0D57"/>
    <w:rsid w:val="002C55EC"/>
    <w:rsid w:val="002E4CDF"/>
    <w:rsid w:val="002F020E"/>
    <w:rsid w:val="002F1637"/>
    <w:rsid w:val="00302202"/>
    <w:rsid w:val="0030632E"/>
    <w:rsid w:val="00310F1C"/>
    <w:rsid w:val="00315C18"/>
    <w:rsid w:val="003315F7"/>
    <w:rsid w:val="0038741C"/>
    <w:rsid w:val="003A2DE1"/>
    <w:rsid w:val="003A4D02"/>
    <w:rsid w:val="003D0B07"/>
    <w:rsid w:val="003D5453"/>
    <w:rsid w:val="003E1EA6"/>
    <w:rsid w:val="003E262D"/>
    <w:rsid w:val="003F4A2C"/>
    <w:rsid w:val="00400C85"/>
    <w:rsid w:val="00411E0B"/>
    <w:rsid w:val="00414410"/>
    <w:rsid w:val="00416BA1"/>
    <w:rsid w:val="00437F47"/>
    <w:rsid w:val="00493A85"/>
    <w:rsid w:val="004A15F8"/>
    <w:rsid w:val="004A60EC"/>
    <w:rsid w:val="004A6602"/>
    <w:rsid w:val="004B070B"/>
    <w:rsid w:val="004C0B40"/>
    <w:rsid w:val="004C11EF"/>
    <w:rsid w:val="004F27D1"/>
    <w:rsid w:val="00551919"/>
    <w:rsid w:val="00551A57"/>
    <w:rsid w:val="00575971"/>
    <w:rsid w:val="0058148A"/>
    <w:rsid w:val="005E26C2"/>
    <w:rsid w:val="006014E3"/>
    <w:rsid w:val="0063487A"/>
    <w:rsid w:val="00674641"/>
    <w:rsid w:val="0067586B"/>
    <w:rsid w:val="00692756"/>
    <w:rsid w:val="00694F12"/>
    <w:rsid w:val="006A53EE"/>
    <w:rsid w:val="006A6387"/>
    <w:rsid w:val="006C285F"/>
    <w:rsid w:val="006E3A60"/>
    <w:rsid w:val="007019D9"/>
    <w:rsid w:val="00703ED7"/>
    <w:rsid w:val="00746E7E"/>
    <w:rsid w:val="007619A9"/>
    <w:rsid w:val="00763F21"/>
    <w:rsid w:val="007C7CE9"/>
    <w:rsid w:val="007D57DD"/>
    <w:rsid w:val="007E0F42"/>
    <w:rsid w:val="008062E0"/>
    <w:rsid w:val="00813F51"/>
    <w:rsid w:val="008306D7"/>
    <w:rsid w:val="0084661B"/>
    <w:rsid w:val="00857F9D"/>
    <w:rsid w:val="00863B31"/>
    <w:rsid w:val="00892653"/>
    <w:rsid w:val="008B6E92"/>
    <w:rsid w:val="008C4215"/>
    <w:rsid w:val="008D408B"/>
    <w:rsid w:val="008D5E4A"/>
    <w:rsid w:val="009034F4"/>
    <w:rsid w:val="00912F98"/>
    <w:rsid w:val="00971752"/>
    <w:rsid w:val="009741D9"/>
    <w:rsid w:val="00982A5F"/>
    <w:rsid w:val="009A5261"/>
    <w:rsid w:val="009C452A"/>
    <w:rsid w:val="009D4CFC"/>
    <w:rsid w:val="009F04FD"/>
    <w:rsid w:val="009F5D63"/>
    <w:rsid w:val="009F6A54"/>
    <w:rsid w:val="00A14FF5"/>
    <w:rsid w:val="00A162C7"/>
    <w:rsid w:val="00A16787"/>
    <w:rsid w:val="00A401E3"/>
    <w:rsid w:val="00A457D3"/>
    <w:rsid w:val="00A576CA"/>
    <w:rsid w:val="00A62CE3"/>
    <w:rsid w:val="00A731F1"/>
    <w:rsid w:val="00AB0F5C"/>
    <w:rsid w:val="00AF61C4"/>
    <w:rsid w:val="00B06D99"/>
    <w:rsid w:val="00B21D29"/>
    <w:rsid w:val="00B30C3A"/>
    <w:rsid w:val="00BA1C7A"/>
    <w:rsid w:val="00BA3745"/>
    <w:rsid w:val="00BB5647"/>
    <w:rsid w:val="00BC3E8B"/>
    <w:rsid w:val="00BD6F3D"/>
    <w:rsid w:val="00BE4D20"/>
    <w:rsid w:val="00C058B3"/>
    <w:rsid w:val="00C12CF1"/>
    <w:rsid w:val="00C21C7D"/>
    <w:rsid w:val="00C7474E"/>
    <w:rsid w:val="00CA33AF"/>
    <w:rsid w:val="00CB32B4"/>
    <w:rsid w:val="00CB794F"/>
    <w:rsid w:val="00CD4AFA"/>
    <w:rsid w:val="00CD524B"/>
    <w:rsid w:val="00D15813"/>
    <w:rsid w:val="00D17D07"/>
    <w:rsid w:val="00D361BD"/>
    <w:rsid w:val="00D45EA7"/>
    <w:rsid w:val="00D81652"/>
    <w:rsid w:val="00DA30DC"/>
    <w:rsid w:val="00DC00C7"/>
    <w:rsid w:val="00DD4510"/>
    <w:rsid w:val="00DD66AC"/>
    <w:rsid w:val="00DE0A73"/>
    <w:rsid w:val="00E15988"/>
    <w:rsid w:val="00E35583"/>
    <w:rsid w:val="00E37BC9"/>
    <w:rsid w:val="00E52F36"/>
    <w:rsid w:val="00E623A4"/>
    <w:rsid w:val="00E6625C"/>
    <w:rsid w:val="00E8170D"/>
    <w:rsid w:val="00E8550E"/>
    <w:rsid w:val="00E92261"/>
    <w:rsid w:val="00E92C97"/>
    <w:rsid w:val="00E9446E"/>
    <w:rsid w:val="00ED6C20"/>
    <w:rsid w:val="00ED7756"/>
    <w:rsid w:val="00F0059A"/>
    <w:rsid w:val="00F00E77"/>
    <w:rsid w:val="00F03409"/>
    <w:rsid w:val="00F0662A"/>
    <w:rsid w:val="00F16245"/>
    <w:rsid w:val="00F32772"/>
    <w:rsid w:val="00F4380B"/>
    <w:rsid w:val="00F5390D"/>
    <w:rsid w:val="00F57629"/>
    <w:rsid w:val="00F645B1"/>
    <w:rsid w:val="00F809FB"/>
    <w:rsid w:val="00F961AF"/>
    <w:rsid w:val="00F96D09"/>
    <w:rsid w:val="00FA57F1"/>
    <w:rsid w:val="00FA6625"/>
    <w:rsid w:val="00FB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2715B4FB"/>
  <w15:docId w15:val="{CC617FE0-772A-4E51-BBEB-F66363C5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10F1C"/>
    <w:pPr>
      <w:keepNext/>
      <w:keepLines/>
      <w:pageBreakBefore/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0F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10F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4"/>
    </w:pPr>
    <w:rPr>
      <w:rFonts w:ascii="Helvetica" w:eastAsia="Helvetica" w:hAnsi="Helvetica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4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27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2756"/>
  </w:style>
  <w:style w:type="paragraph" w:styleId="Fuzeile">
    <w:name w:val="footer"/>
    <w:basedOn w:val="Standard"/>
    <w:link w:val="FuzeileZchn"/>
    <w:uiPriority w:val="99"/>
    <w:unhideWhenUsed/>
    <w:rsid w:val="006927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2756"/>
  </w:style>
  <w:style w:type="table" w:styleId="Tabellenraster">
    <w:name w:val="Table Grid"/>
    <w:basedOn w:val="NormaleTabelle"/>
    <w:uiPriority w:val="59"/>
    <w:rsid w:val="006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A6387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C55EC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0F1C"/>
    <w:rPr>
      <w:rFonts w:ascii="Arial" w:eastAsiaTheme="majorEastAsia" w:hAnsi="Arial" w:cstheme="majorBidi"/>
      <w:b/>
      <w:bCs/>
      <w:sz w:val="28"/>
      <w:szCs w:val="28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0F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0F1C"/>
    <w:rPr>
      <w:rFonts w:asciiTheme="majorHAnsi" w:eastAsiaTheme="majorEastAsia" w:hAnsiTheme="majorHAnsi" w:cstheme="majorBidi"/>
      <w:b/>
      <w:bCs/>
      <w:color w:val="4F81BD" w:themeColor="accen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nfo@wv-gardelegen.de" TargetMode="External"/><Relationship Id="rId1" Type="http://schemas.openxmlformats.org/officeDocument/2006/relationships/hyperlink" Target="mailto:info@wv-gardeleg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02FA-EB97-4BAD-91AC-615EA895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1866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Layout 1</vt:lpstr>
    </vt:vector>
  </TitlesOfParts>
  <Company/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:creator>Anja Rohrdiek</dc:creator>
  <cp:lastModifiedBy>Anja Rohrdiek</cp:lastModifiedBy>
  <cp:revision>2</cp:revision>
  <cp:lastPrinted>2025-06-05T10:55:00Z</cp:lastPrinted>
  <dcterms:created xsi:type="dcterms:W3CDTF">2025-06-17T16:09:00Z</dcterms:created>
  <dcterms:modified xsi:type="dcterms:W3CDTF">2025-06-17T16:09:00Z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2013-12-16T00:00:00Z</vt:filetime>
  </property>
  <property fmtid="{D5CDD505-2E9C-101B-9397-08002B2CF9AE}" pid="3" name="LastSaved">
    <vt:filetime>2013-12-17T00:00:00Z</vt:filetime>
  </property>
</Properties>
</file>