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176"/>
        <w:gridCol w:w="2303"/>
        <w:gridCol w:w="2160"/>
      </w:tblGrid>
      <w:tr w:rsidR="00844467" w:rsidRPr="002D553E" w14:paraId="4A312A08" w14:textId="77777777" w:rsidTr="004040F9">
        <w:trPr>
          <w:trHeight w:val="284"/>
        </w:trPr>
        <w:tc>
          <w:tcPr>
            <w:tcW w:w="5176" w:type="dxa"/>
            <w:tcBorders>
              <w:top w:val="single" w:sz="4" w:space="0" w:color="808080"/>
              <w:bottom w:val="nil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3BB3DF04" w14:textId="3D0C96D2" w:rsidR="00844467" w:rsidRPr="002D553E" w:rsidRDefault="00844467" w:rsidP="004040F9">
            <w:pPr>
              <w:spacing w:after="0" w:line="240" w:lineRule="auto"/>
              <w:rPr>
                <w:rFonts w:eastAsia="Times New Roman"/>
                <w:color w:val="auto"/>
                <w:kern w:val="0"/>
                <w14:ligatures w14:val="none"/>
              </w:rPr>
            </w:pPr>
            <w:bookmarkStart w:id="0" w:name="_Hlk139450476"/>
            <w:r w:rsidRPr="002D553E">
              <w:rPr>
                <w:rFonts w:eastAsia="Times New Roman"/>
                <w:color w:val="auto"/>
                <w:kern w:val="0"/>
                <w14:ligatures w14:val="none"/>
              </w:rPr>
              <w:t>Nachunternehmer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7E7F6D4C" w14:textId="77777777" w:rsidR="00844467" w:rsidRPr="002D553E" w:rsidRDefault="00844467" w:rsidP="004040F9">
            <w:pPr>
              <w:spacing w:after="0" w:line="240" w:lineRule="auto"/>
              <w:rPr>
                <w:rFonts w:eastAsia="Times New Roman"/>
                <w:color w:val="auto"/>
                <w:kern w:val="0"/>
                <w14:ligatures w14:val="none"/>
              </w:rPr>
            </w:pPr>
            <w:r w:rsidRPr="002D553E">
              <w:rPr>
                <w:rFonts w:eastAsia="Times New Roman"/>
                <w:color w:val="auto"/>
                <w:kern w:val="0"/>
                <w14:ligatures w14:val="none"/>
              </w:rPr>
              <w:t>Vergabenummer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</w:tcPr>
          <w:p w14:paraId="7990FC6F" w14:textId="77777777" w:rsidR="00844467" w:rsidRPr="002D553E" w:rsidRDefault="00844467" w:rsidP="004040F9">
            <w:pPr>
              <w:spacing w:after="0" w:line="240" w:lineRule="auto"/>
              <w:rPr>
                <w:rFonts w:eastAsia="Times New Roman"/>
                <w:color w:val="auto"/>
                <w:kern w:val="0"/>
                <w14:ligatures w14:val="none"/>
              </w:rPr>
            </w:pPr>
            <w:r w:rsidRPr="002D553E">
              <w:rPr>
                <w:rFonts w:eastAsia="Times New Roman"/>
                <w:color w:val="auto"/>
                <w:kern w:val="0"/>
                <w14:ligatures w14:val="none"/>
              </w:rPr>
              <w:t>Datum</w:t>
            </w:r>
          </w:p>
        </w:tc>
      </w:tr>
      <w:tr w:rsidR="00844467" w:rsidRPr="002D553E" w14:paraId="2E2D71FA" w14:textId="77777777" w:rsidTr="004040F9">
        <w:trPr>
          <w:trHeight w:val="284"/>
        </w:trPr>
        <w:tc>
          <w:tcPr>
            <w:tcW w:w="5176" w:type="dxa"/>
            <w:tcBorders>
              <w:top w:val="nil"/>
              <w:bottom w:val="single" w:sz="4" w:space="0" w:color="808080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5B264A8C" w14:textId="77777777" w:rsidR="00844467" w:rsidRPr="002D553E" w:rsidRDefault="00844467" w:rsidP="004040F9">
            <w:pPr>
              <w:spacing w:after="0" w:line="240" w:lineRule="auto"/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</w:pP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207A54F8" wp14:editId="101A7D12">
                  <wp:extent cx="161925" cy="161925"/>
                  <wp:effectExtent l="0" t="0" r="9525" b="9525"/>
                  <wp:docPr id="2" name="Grafik 2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bookmarkStart w:id="2" w:name="_GoBack"/>
            <w:r w:rsidRPr="002D553E">
              <w:rPr>
                <w:rFonts w:eastAsia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bookmarkEnd w:id="2"/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  <w:bookmarkEnd w:id="1"/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6706CE4C" w14:textId="77777777" w:rsidR="00844467" w:rsidRPr="002D553E" w:rsidRDefault="00844467" w:rsidP="004040F9">
            <w:pPr>
              <w:spacing w:after="0" w:line="240" w:lineRule="auto"/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</w:pP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  <w:right w:w="28" w:type="dxa"/>
            </w:tcMar>
            <w:vAlign w:val="center"/>
          </w:tcPr>
          <w:p w14:paraId="0B2539F7" w14:textId="77777777" w:rsidR="00844467" w:rsidRPr="002D553E" w:rsidRDefault="00844467" w:rsidP="004040F9">
            <w:pPr>
              <w:spacing w:after="0" w:line="240" w:lineRule="auto"/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</w:pP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drawing>
                <wp:inline distT="0" distB="0" distL="0" distR="0" wp14:anchorId="633CE03F" wp14:editId="3173C062">
                  <wp:extent cx="161925" cy="161925"/>
                  <wp:effectExtent l="0" t="0" r="9525" b="9525"/>
                  <wp:docPr id="9" name="Grafik 9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instrText xml:space="preserve"> FORMTEXT </w:instrTex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separate"/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4"/>
                <w:szCs w:val="24"/>
                <w14:ligatures w14:val="none"/>
              </w:rPr>
              <w:t> </w:t>
            </w:r>
            <w:r w:rsidRPr="002D553E">
              <w:rPr>
                <w:rFonts w:eastAsia="Times New Roman"/>
                <w:color w:val="auto"/>
                <w:kern w:val="0"/>
                <w:sz w:val="24"/>
                <w:szCs w:val="24"/>
                <w14:ligatures w14:val="none"/>
              </w:rPr>
              <w:fldChar w:fldCharType="end"/>
            </w:r>
          </w:p>
        </w:tc>
      </w:tr>
      <w:bookmarkEnd w:id="0"/>
    </w:tbl>
    <w:p w14:paraId="298CC6A1" w14:textId="73FDDBC8" w:rsidR="00BA702E" w:rsidRDefault="00BA702E" w:rsidP="007931A5">
      <w:pPr>
        <w:spacing w:after="0" w:line="259" w:lineRule="auto"/>
        <w:ind w:left="0" w:right="0" w:firstLine="0"/>
        <w:jc w:val="left"/>
      </w:pPr>
    </w:p>
    <w:p w14:paraId="54C711AC" w14:textId="4FF82FC5" w:rsidR="00844467" w:rsidRDefault="00844467" w:rsidP="007931A5">
      <w:pPr>
        <w:spacing w:after="0" w:line="259" w:lineRule="auto"/>
        <w:ind w:left="0" w:right="0" w:firstLine="0"/>
        <w:jc w:val="left"/>
      </w:pPr>
    </w:p>
    <w:p w14:paraId="120469E8" w14:textId="4E5FA36D" w:rsidR="002C5E85" w:rsidRDefault="002C5E85" w:rsidP="007931A5">
      <w:pPr>
        <w:spacing w:after="0" w:line="259" w:lineRule="auto"/>
        <w:ind w:left="0" w:right="0" w:firstLine="0"/>
        <w:jc w:val="left"/>
      </w:pPr>
    </w:p>
    <w:p w14:paraId="460D64A3" w14:textId="77777777" w:rsidR="002C5E85" w:rsidRDefault="002C5E85" w:rsidP="007931A5">
      <w:pPr>
        <w:spacing w:after="0" w:line="259" w:lineRule="auto"/>
        <w:ind w:left="0" w:right="0" w:firstLine="0"/>
        <w:jc w:val="left"/>
      </w:pPr>
    </w:p>
    <w:p w14:paraId="475A8B2B" w14:textId="77777777" w:rsidR="00844467" w:rsidRPr="00844467" w:rsidRDefault="00431576" w:rsidP="00844467">
      <w:pPr>
        <w:spacing w:after="0" w:line="259" w:lineRule="auto"/>
        <w:ind w:left="0" w:right="0" w:firstLine="0"/>
        <w:jc w:val="center"/>
        <w:rPr>
          <w:b/>
          <w:sz w:val="24"/>
          <w:szCs w:val="24"/>
        </w:rPr>
      </w:pPr>
      <w:r w:rsidRPr="00844467">
        <w:rPr>
          <w:b/>
          <w:sz w:val="24"/>
          <w:szCs w:val="24"/>
        </w:rPr>
        <w:t>Verpflichtungserklärung zur Eignungsleihe</w:t>
      </w:r>
    </w:p>
    <w:p w14:paraId="2AD50D83" w14:textId="3ACE6A14" w:rsidR="00431576" w:rsidRPr="00844467" w:rsidRDefault="00844467" w:rsidP="00844467">
      <w:pPr>
        <w:spacing w:after="0" w:line="259" w:lineRule="auto"/>
        <w:ind w:right="0"/>
        <w:jc w:val="center"/>
        <w:rPr>
          <w:b/>
          <w:sz w:val="24"/>
          <w:szCs w:val="24"/>
        </w:rPr>
      </w:pPr>
      <w:r w:rsidRPr="00844467">
        <w:rPr>
          <w:b/>
          <w:sz w:val="24"/>
          <w:szCs w:val="24"/>
        </w:rPr>
        <w:t>- auszufüllen und zu unterschreiben vom Nachunternehmer -</w:t>
      </w:r>
    </w:p>
    <w:p w14:paraId="1035D8E5" w14:textId="2220DD44" w:rsidR="00431576" w:rsidRDefault="00431576" w:rsidP="00431576">
      <w:pPr>
        <w:spacing w:after="0" w:line="259" w:lineRule="auto"/>
        <w:ind w:left="0" w:right="0" w:firstLine="0"/>
        <w:jc w:val="left"/>
        <w:rPr>
          <w:b/>
        </w:rPr>
      </w:pPr>
    </w:p>
    <w:p w14:paraId="61D53558" w14:textId="77777777" w:rsidR="00844467" w:rsidRDefault="00844467" w:rsidP="00431576">
      <w:pPr>
        <w:spacing w:after="0" w:line="259" w:lineRule="auto"/>
        <w:ind w:left="0" w:right="0" w:firstLine="0"/>
        <w:jc w:val="left"/>
        <w:rPr>
          <w:b/>
        </w:rPr>
      </w:pPr>
    </w:p>
    <w:p w14:paraId="70AAABF2" w14:textId="4B6C6149" w:rsidR="00431576" w:rsidRDefault="00431576" w:rsidP="00431576">
      <w:pPr>
        <w:spacing w:after="0" w:line="259" w:lineRule="auto"/>
        <w:ind w:right="0"/>
        <w:rPr>
          <w:sz w:val="22"/>
        </w:rPr>
      </w:pPr>
    </w:p>
    <w:tbl>
      <w:tblPr>
        <w:tblStyle w:val="Tabellenraster"/>
        <w:tblW w:w="0" w:type="auto"/>
        <w:tblInd w:w="10" w:type="dxa"/>
        <w:tblLook w:val="04A0" w:firstRow="1" w:lastRow="0" w:firstColumn="1" w:lastColumn="0" w:noHBand="0" w:noVBand="1"/>
      </w:tblPr>
      <w:tblGrid>
        <w:gridCol w:w="9733"/>
      </w:tblGrid>
      <w:tr w:rsidR="002C5E85" w14:paraId="5A897691" w14:textId="77777777" w:rsidTr="002C5E85">
        <w:tc>
          <w:tcPr>
            <w:tcW w:w="9743" w:type="dxa"/>
          </w:tcPr>
          <w:p w14:paraId="23FB5748" w14:textId="77777777" w:rsidR="002C5E85" w:rsidRPr="00844467" w:rsidRDefault="002C5E85" w:rsidP="002C5E85">
            <w:pPr>
              <w:pStyle w:val="Listenabsatz"/>
              <w:numPr>
                <w:ilvl w:val="0"/>
                <w:numId w:val="3"/>
              </w:numPr>
              <w:spacing w:after="0" w:line="259" w:lineRule="auto"/>
              <w:ind w:right="0"/>
              <w:jc w:val="left"/>
              <w:rPr>
                <w:b/>
                <w:sz w:val="22"/>
              </w:rPr>
            </w:pPr>
            <w:r w:rsidRPr="00844467">
              <w:rPr>
                <w:b/>
                <w:sz w:val="22"/>
              </w:rPr>
              <w:t>berufliche und technische Eignungsleihe</w:t>
            </w:r>
          </w:p>
          <w:p w14:paraId="7C501987" w14:textId="77777777" w:rsidR="002C5E85" w:rsidRPr="00844467" w:rsidRDefault="002C5E85" w:rsidP="002C5E85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  <w:p w14:paraId="27F04EF9" w14:textId="77777777" w:rsidR="002C5E85" w:rsidRPr="00844467" w:rsidRDefault="002C5E85" w:rsidP="002C5E85">
            <w:pPr>
              <w:spacing w:after="0" w:line="259" w:lineRule="auto"/>
              <w:ind w:right="0" w:firstLine="0"/>
              <w:rPr>
                <w:sz w:val="22"/>
              </w:rPr>
            </w:pPr>
            <w:r w:rsidRPr="00844467">
              <w:rPr>
                <w:sz w:val="22"/>
              </w:rPr>
              <w:t xml:space="preserve">Im Falle der Auftragsvergabe an den Bieter </w:t>
            </w:r>
            <w:r w:rsidRPr="00844467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2"/>
                <w14:ligatures w14:val="none"/>
              </w:rPr>
              <w:drawing>
                <wp:inline distT="0" distB="0" distL="0" distR="0" wp14:anchorId="491274E8" wp14:editId="641BC8F0">
                  <wp:extent cx="161925" cy="161925"/>
                  <wp:effectExtent l="0" t="0" r="9525" b="9525"/>
                  <wp:docPr id="1" name="Grafik 1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t xml:space="preserve"> </w:t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instrText xml:space="preserve"> FORMTEXT </w:instrText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fldChar w:fldCharType="separate"/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fldChar w:fldCharType="end"/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t xml:space="preserve"> </w:t>
            </w:r>
            <w:r w:rsidRPr="00844467">
              <w:rPr>
                <w:sz w:val="22"/>
              </w:rPr>
              <w:t>verpflichte ich mich gegenüber dem Auftraggeber, für die im Formblatt 235-HBS aufgeführten Leistungen, meine technische und/oder berufliche Leistungsfähigkeit zur Verfügung zu stellen.</w:t>
            </w:r>
          </w:p>
          <w:p w14:paraId="32F0CA31" w14:textId="77777777" w:rsidR="002C5E85" w:rsidRDefault="002C5E85" w:rsidP="00431576">
            <w:pPr>
              <w:spacing w:after="0" w:line="259" w:lineRule="auto"/>
              <w:ind w:left="0" w:right="0" w:firstLine="0"/>
              <w:rPr>
                <w:sz w:val="22"/>
              </w:rPr>
            </w:pPr>
          </w:p>
        </w:tc>
      </w:tr>
    </w:tbl>
    <w:p w14:paraId="4CA12B84" w14:textId="665C0E43" w:rsidR="00BA702E" w:rsidRDefault="00BA702E">
      <w:pPr>
        <w:spacing w:after="38" w:line="259" w:lineRule="auto"/>
        <w:ind w:left="0" w:right="0" w:firstLine="0"/>
        <w:jc w:val="left"/>
        <w:rPr>
          <w:sz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43"/>
      </w:tblGrid>
      <w:tr w:rsidR="002C5E85" w14:paraId="5747F958" w14:textId="77777777" w:rsidTr="002C5E85">
        <w:tc>
          <w:tcPr>
            <w:tcW w:w="9743" w:type="dxa"/>
          </w:tcPr>
          <w:p w14:paraId="749C184C" w14:textId="77777777" w:rsidR="002C5E85" w:rsidRPr="00844467" w:rsidRDefault="002C5E85" w:rsidP="002C5E85">
            <w:pPr>
              <w:pStyle w:val="Listenabsatz"/>
              <w:numPr>
                <w:ilvl w:val="0"/>
                <w:numId w:val="3"/>
              </w:numPr>
              <w:spacing w:after="0" w:line="259" w:lineRule="auto"/>
              <w:ind w:right="0"/>
              <w:jc w:val="left"/>
              <w:rPr>
                <w:b/>
                <w:sz w:val="22"/>
              </w:rPr>
            </w:pPr>
            <w:r w:rsidRPr="00844467">
              <w:rPr>
                <w:b/>
                <w:sz w:val="22"/>
              </w:rPr>
              <w:t>wirtschaftliche und finanzielle Eignungsleihe</w:t>
            </w:r>
          </w:p>
          <w:p w14:paraId="235D1465" w14:textId="77777777" w:rsidR="002C5E85" w:rsidRPr="00844467" w:rsidRDefault="002C5E85" w:rsidP="002C5E85">
            <w:pPr>
              <w:spacing w:after="0" w:line="259" w:lineRule="auto"/>
              <w:ind w:right="0"/>
              <w:rPr>
                <w:sz w:val="22"/>
              </w:rPr>
            </w:pPr>
          </w:p>
          <w:p w14:paraId="44E4390A" w14:textId="77777777" w:rsidR="002C5E85" w:rsidRPr="00844467" w:rsidRDefault="002C5E85" w:rsidP="002C5E85">
            <w:pPr>
              <w:spacing w:after="0" w:line="259" w:lineRule="auto"/>
              <w:ind w:right="0" w:firstLine="0"/>
              <w:rPr>
                <w:sz w:val="22"/>
              </w:rPr>
            </w:pPr>
            <w:r w:rsidRPr="00844467">
              <w:rPr>
                <w:sz w:val="22"/>
              </w:rPr>
              <w:t xml:space="preserve">Im Falle der Auftragsvergabe an den Bieter </w:t>
            </w:r>
            <w:r w:rsidRPr="00844467">
              <w:rPr>
                <w:rFonts w:ascii="Times New Roman" w:eastAsia="Times New Roman" w:hAnsi="Times New Roman" w:cs="Times New Roman"/>
                <w:noProof/>
                <w:color w:val="auto"/>
                <w:kern w:val="0"/>
                <w:sz w:val="22"/>
                <w14:ligatures w14:val="none"/>
              </w:rPr>
              <w:drawing>
                <wp:inline distT="0" distB="0" distL="0" distR="0" wp14:anchorId="026D0004" wp14:editId="2AA64297">
                  <wp:extent cx="161925" cy="161925"/>
                  <wp:effectExtent l="0" t="0" r="9525" b="9525"/>
                  <wp:docPr id="3" name="Grafik 3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t xml:space="preserve"> </w:t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instrText xml:space="preserve"> FORMTEXT </w:instrText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fldChar w:fldCharType="separate"/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noProof/>
                <w:color w:val="auto"/>
                <w:kern w:val="0"/>
                <w:sz w:val="22"/>
                <w14:ligatures w14:val="none"/>
              </w:rPr>
              <w:t> </w:t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fldChar w:fldCharType="end"/>
            </w:r>
            <w:r w:rsidRPr="00844467">
              <w:rPr>
                <w:rFonts w:eastAsia="Times New Roman"/>
                <w:color w:val="auto"/>
                <w:kern w:val="0"/>
                <w:sz w:val="22"/>
                <w14:ligatures w14:val="none"/>
              </w:rPr>
              <w:t xml:space="preserve"> </w:t>
            </w:r>
            <w:r w:rsidRPr="00844467">
              <w:rPr>
                <w:sz w:val="22"/>
              </w:rPr>
              <w:t xml:space="preserve">verpflichte </w:t>
            </w:r>
            <w:r>
              <w:rPr>
                <w:sz w:val="22"/>
              </w:rPr>
              <w:t>ich mich</w:t>
            </w:r>
            <w:r w:rsidRPr="00844467">
              <w:rPr>
                <w:sz w:val="22"/>
              </w:rPr>
              <w:t xml:space="preserve"> gegenüber dem Auftraggeber, für die im Formblatt 235 aufgeführten Eignungskriterien, </w:t>
            </w:r>
            <w:r>
              <w:rPr>
                <w:sz w:val="22"/>
              </w:rPr>
              <w:t>meine</w:t>
            </w:r>
            <w:r w:rsidRPr="00844467">
              <w:rPr>
                <w:sz w:val="22"/>
              </w:rPr>
              <w:t xml:space="preserve"> wirtschaftliche und/oder finanzielle Leistungsfähigkeit zur Verfügung zu stellen und gemeinsam mit </w:t>
            </w:r>
            <w:r>
              <w:rPr>
                <w:sz w:val="22"/>
              </w:rPr>
              <w:t xml:space="preserve">dem </w:t>
            </w:r>
            <w:r w:rsidRPr="00844467">
              <w:rPr>
                <w:sz w:val="22"/>
              </w:rPr>
              <w:t>Bieter für die Auftragsausführung zu haften.</w:t>
            </w:r>
          </w:p>
          <w:p w14:paraId="49D6FA2A" w14:textId="77777777" w:rsidR="002C5E85" w:rsidRDefault="002C5E85">
            <w:pPr>
              <w:spacing w:after="38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</w:tbl>
    <w:p w14:paraId="1637A96F" w14:textId="18F8852B" w:rsidR="002C5E85" w:rsidRDefault="002C5E85">
      <w:pPr>
        <w:spacing w:after="38" w:line="259" w:lineRule="auto"/>
        <w:ind w:left="0" w:right="0" w:firstLine="0"/>
        <w:jc w:val="left"/>
        <w:rPr>
          <w:sz w:val="22"/>
        </w:rPr>
      </w:pPr>
    </w:p>
    <w:p w14:paraId="72991D3C" w14:textId="77036CC5" w:rsidR="002C5E85" w:rsidRDefault="002C5E85">
      <w:pPr>
        <w:spacing w:after="38" w:line="259" w:lineRule="auto"/>
        <w:ind w:left="0" w:right="0" w:firstLine="0"/>
        <w:jc w:val="left"/>
        <w:rPr>
          <w:sz w:val="22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2C5E85" w:rsidRPr="00761E31" w14:paraId="719BDA73" w14:textId="77777777" w:rsidTr="004040F9">
        <w:trPr>
          <w:trHeight w:val="1713"/>
          <w:jc w:val="center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927F" w14:textId="77777777" w:rsidR="002C5E85" w:rsidRPr="00BD45EB" w:rsidRDefault="002C5E85" w:rsidP="004040F9">
            <w:pPr>
              <w:widowControl w:val="0"/>
              <w:spacing w:after="120"/>
              <w:jc w:val="center"/>
              <w:rPr>
                <w:b/>
                <w:sz w:val="16"/>
                <w:szCs w:val="16"/>
              </w:rPr>
            </w:pPr>
            <w:r w:rsidRPr="00566BEF">
              <w:rPr>
                <w:noProof/>
              </w:rPr>
              <w:drawing>
                <wp:inline distT="0" distB="0" distL="0" distR="0" wp14:anchorId="031851D0" wp14:editId="5707388E">
                  <wp:extent cx="182880" cy="182880"/>
                  <wp:effectExtent l="0" t="0" r="7620" b="7620"/>
                  <wp:docPr id="10" name="Grafik 10" descr="Schreiben - Kostenlose schnittstelle-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 descr="Schreiben - Kostenlose schnittstelle-Ic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1975">
              <w:rPr>
                <w:b/>
                <w:sz w:val="28"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91975">
              <w:rPr>
                <w:b/>
                <w:sz w:val="28"/>
                <w:szCs w:val="28"/>
              </w:rPr>
              <w:instrText xml:space="preserve"> FORMTEXT </w:instrText>
            </w:r>
            <w:r w:rsidRPr="00E91975">
              <w:rPr>
                <w:b/>
                <w:sz w:val="28"/>
                <w:szCs w:val="28"/>
              </w:rPr>
            </w:r>
            <w:r w:rsidRPr="00E91975">
              <w:rPr>
                <w:b/>
                <w:sz w:val="28"/>
                <w:szCs w:val="28"/>
              </w:rPr>
              <w:fldChar w:fldCharType="separate"/>
            </w:r>
            <w:r w:rsidRPr="00E91975">
              <w:rPr>
                <w:b/>
                <w:noProof/>
                <w:sz w:val="28"/>
                <w:szCs w:val="28"/>
              </w:rPr>
              <w:t> </w:t>
            </w:r>
            <w:r w:rsidRPr="00E91975">
              <w:rPr>
                <w:b/>
                <w:noProof/>
                <w:sz w:val="28"/>
                <w:szCs w:val="28"/>
              </w:rPr>
              <w:t> </w:t>
            </w:r>
            <w:r w:rsidRPr="00E91975">
              <w:rPr>
                <w:b/>
                <w:noProof/>
                <w:sz w:val="28"/>
                <w:szCs w:val="28"/>
              </w:rPr>
              <w:t> </w:t>
            </w:r>
            <w:r w:rsidRPr="00E91975">
              <w:rPr>
                <w:b/>
                <w:noProof/>
                <w:sz w:val="28"/>
                <w:szCs w:val="28"/>
              </w:rPr>
              <w:t> </w:t>
            </w:r>
            <w:r w:rsidRPr="00E91975">
              <w:rPr>
                <w:b/>
                <w:noProof/>
                <w:sz w:val="28"/>
                <w:szCs w:val="28"/>
              </w:rPr>
              <w:t> </w:t>
            </w:r>
            <w:r w:rsidRPr="00E91975">
              <w:rPr>
                <w:b/>
                <w:sz w:val="28"/>
                <w:szCs w:val="28"/>
              </w:rPr>
              <w:fldChar w:fldCharType="end"/>
            </w:r>
          </w:p>
          <w:p w14:paraId="5DBFD56C" w14:textId="77777777" w:rsidR="002C5E85" w:rsidRPr="00E91975" w:rsidRDefault="002C5E85" w:rsidP="004040F9">
            <w:pPr>
              <w:widowControl w:val="0"/>
              <w:rPr>
                <w:szCs w:val="20"/>
              </w:rPr>
            </w:pPr>
            <w:bookmarkStart w:id="3" w:name="_Hlk178172700"/>
            <w:r w:rsidRPr="00E91975">
              <w:rPr>
                <w:szCs w:val="20"/>
              </w:rPr>
              <w:t xml:space="preserve">bei </w:t>
            </w:r>
            <w:r w:rsidRPr="00E91975">
              <w:rPr>
                <w:b/>
                <w:szCs w:val="20"/>
              </w:rPr>
              <w:t>elektronischen Verfahren</w:t>
            </w:r>
            <w:r w:rsidRPr="00E91975">
              <w:rPr>
                <w:szCs w:val="20"/>
              </w:rPr>
              <w:t xml:space="preserve"> </w:t>
            </w:r>
            <w:r w:rsidRPr="00E91975">
              <w:rPr>
                <w:szCs w:val="20"/>
              </w:rPr>
              <w:sym w:font="Wingdings" w:char="F0E0"/>
            </w:r>
            <w:r w:rsidRPr="00E91975">
              <w:rPr>
                <w:szCs w:val="20"/>
              </w:rPr>
              <w:t xml:space="preserve"> Name der natürlichen Person, die die Erklärung abgibt in </w:t>
            </w:r>
            <w:r w:rsidRPr="00E91975">
              <w:rPr>
                <w:b/>
                <w:szCs w:val="20"/>
              </w:rPr>
              <w:t>Textform</w:t>
            </w:r>
            <w:r w:rsidRPr="00E91975">
              <w:rPr>
                <w:szCs w:val="20"/>
              </w:rPr>
              <w:t xml:space="preserve">, </w:t>
            </w:r>
          </w:p>
          <w:p w14:paraId="236B6E6C" w14:textId="7BA52E27" w:rsidR="002C5E85" w:rsidRPr="00E91975" w:rsidRDefault="002C5E85" w:rsidP="004040F9">
            <w:pPr>
              <w:widowControl w:val="0"/>
              <w:rPr>
                <w:szCs w:val="20"/>
              </w:rPr>
            </w:pPr>
            <w:r w:rsidRPr="00E91975">
              <w:rPr>
                <w:szCs w:val="20"/>
              </w:rPr>
              <w:t xml:space="preserve">bei </w:t>
            </w:r>
            <w:r w:rsidRPr="00E91975">
              <w:rPr>
                <w:b/>
                <w:szCs w:val="20"/>
              </w:rPr>
              <w:t>schriftlichen Verfahren</w:t>
            </w:r>
            <w:r w:rsidRPr="00E91975">
              <w:rPr>
                <w:szCs w:val="20"/>
              </w:rPr>
              <w:t xml:space="preserve"> </w:t>
            </w:r>
            <w:r w:rsidRPr="00E91975">
              <w:rPr>
                <w:szCs w:val="20"/>
              </w:rPr>
              <w:sym w:font="Wingdings" w:char="F0E0"/>
            </w:r>
            <w:r w:rsidRPr="00E91975">
              <w:rPr>
                <w:szCs w:val="20"/>
              </w:rPr>
              <w:t xml:space="preserve"> Unterschrift im </w:t>
            </w:r>
            <w:r w:rsidRPr="00E91975">
              <w:rPr>
                <w:b/>
                <w:szCs w:val="20"/>
              </w:rPr>
              <w:t>Original</w:t>
            </w:r>
          </w:p>
          <w:bookmarkEnd w:id="3"/>
          <w:p w14:paraId="6B77E512" w14:textId="77777777" w:rsidR="002C5E85" w:rsidRPr="00761E31" w:rsidRDefault="002C5E85" w:rsidP="004040F9">
            <w:pPr>
              <w:widowControl w:val="0"/>
              <w:rPr>
                <w:szCs w:val="20"/>
              </w:rPr>
            </w:pPr>
          </w:p>
        </w:tc>
      </w:tr>
    </w:tbl>
    <w:p w14:paraId="58928F12" w14:textId="5E096E2A" w:rsidR="002C5E85" w:rsidRDefault="002C5E85">
      <w:pPr>
        <w:spacing w:after="38" w:line="259" w:lineRule="auto"/>
        <w:ind w:left="0" w:right="0" w:firstLine="0"/>
        <w:jc w:val="left"/>
        <w:rPr>
          <w:sz w:val="22"/>
        </w:rPr>
      </w:pPr>
    </w:p>
    <w:p w14:paraId="2AD41C13" w14:textId="2645BE13" w:rsidR="002C5E85" w:rsidRDefault="002C5E85">
      <w:pPr>
        <w:spacing w:after="38" w:line="259" w:lineRule="auto"/>
        <w:ind w:left="0" w:right="0" w:firstLine="0"/>
        <w:jc w:val="left"/>
        <w:rPr>
          <w:sz w:val="22"/>
        </w:rPr>
      </w:pPr>
    </w:p>
    <w:p w14:paraId="5C99A914" w14:textId="0DF85DBA" w:rsidR="002C5E85" w:rsidRDefault="002C5E85">
      <w:pPr>
        <w:spacing w:after="38" w:line="259" w:lineRule="auto"/>
        <w:ind w:left="0" w:right="0" w:firstLine="0"/>
        <w:jc w:val="left"/>
        <w:rPr>
          <w:sz w:val="22"/>
        </w:rPr>
      </w:pPr>
    </w:p>
    <w:sectPr w:rsidR="002C5E85">
      <w:headerReference w:type="default" r:id="rId8"/>
      <w:footerReference w:type="default" r:id="rId9"/>
      <w:pgSz w:w="11906" w:h="16838"/>
      <w:pgMar w:top="1440" w:right="850" w:bottom="1440" w:left="130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D43C7" w14:textId="77777777" w:rsidR="006373F3" w:rsidRDefault="006373F3" w:rsidP="006373F3">
      <w:pPr>
        <w:spacing w:after="0" w:line="240" w:lineRule="auto"/>
      </w:pPr>
      <w:r>
        <w:separator/>
      </w:r>
    </w:p>
  </w:endnote>
  <w:endnote w:type="continuationSeparator" w:id="0">
    <w:p w14:paraId="5A58EDF9" w14:textId="77777777" w:rsidR="006373F3" w:rsidRDefault="006373F3" w:rsidP="00637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85872" w14:textId="14D1CED3" w:rsidR="006373F3" w:rsidRPr="006373F3" w:rsidRDefault="006373F3">
    <w:pPr>
      <w:pStyle w:val="Fuzeile"/>
      <w:jc w:val="right"/>
      <w:rPr>
        <w:b/>
        <w:bCs/>
      </w:rPr>
    </w:pPr>
  </w:p>
  <w:p w14:paraId="1DEB9EF3" w14:textId="77777777" w:rsidR="006373F3" w:rsidRDefault="006373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D99CE0" w14:textId="77777777" w:rsidR="006373F3" w:rsidRDefault="006373F3" w:rsidP="006373F3">
      <w:pPr>
        <w:spacing w:after="0" w:line="240" w:lineRule="auto"/>
      </w:pPr>
      <w:r>
        <w:separator/>
      </w:r>
    </w:p>
  </w:footnote>
  <w:footnote w:type="continuationSeparator" w:id="0">
    <w:p w14:paraId="6052791D" w14:textId="77777777" w:rsidR="006373F3" w:rsidRDefault="006373F3" w:rsidP="00637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F0D89" w14:textId="77777777" w:rsidR="00844467" w:rsidRDefault="00844467" w:rsidP="00844467">
    <w:pPr>
      <w:spacing w:after="0" w:line="259" w:lineRule="auto"/>
      <w:ind w:left="0" w:firstLine="0"/>
      <w:jc w:val="right"/>
    </w:pPr>
    <w:r>
      <w:rPr>
        <w:b/>
        <w:sz w:val="24"/>
      </w:rPr>
      <w:t xml:space="preserve">236-HBS </w:t>
    </w:r>
  </w:p>
  <w:p w14:paraId="4E671E34" w14:textId="5F007B05" w:rsidR="00844467" w:rsidRDefault="00844467" w:rsidP="00844467">
    <w:pPr>
      <w:spacing w:after="84" w:line="259" w:lineRule="auto"/>
      <w:ind w:left="0" w:right="0" w:firstLine="0"/>
      <w:jc w:val="right"/>
    </w:pPr>
    <w:r>
      <w:rPr>
        <w:sz w:val="16"/>
      </w:rPr>
      <w:t xml:space="preserve">(Verpflichtungserklärung </w:t>
    </w:r>
    <w:r>
      <w:rPr>
        <w:sz w:val="16"/>
      </w:rPr>
      <w:t>von Nachunternehmern bei Eignungsleihe)</w:t>
    </w:r>
    <w:r>
      <w:rPr>
        <w:sz w:val="16"/>
      </w:rPr>
      <w:t xml:space="preserve"> </w:t>
    </w:r>
  </w:p>
  <w:p w14:paraId="45B87389" w14:textId="77777777" w:rsidR="00844467" w:rsidRDefault="0084446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70F65"/>
    <w:multiLevelType w:val="hybridMultilevel"/>
    <w:tmpl w:val="BA9ECF9C"/>
    <w:lvl w:ilvl="0" w:tplc="21F870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4ED2056"/>
    <w:multiLevelType w:val="hybridMultilevel"/>
    <w:tmpl w:val="1C900930"/>
    <w:lvl w:ilvl="0" w:tplc="04070017">
      <w:start w:val="1"/>
      <w:numFmt w:val="lowerLetter"/>
      <w:lvlText w:val="%1)"/>
      <w:lvlJc w:val="left"/>
      <w:pPr>
        <w:ind w:left="3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90" w:hanging="360"/>
      </w:pPr>
    </w:lvl>
    <w:lvl w:ilvl="2" w:tplc="0407001B" w:tentative="1">
      <w:start w:val="1"/>
      <w:numFmt w:val="lowerRoman"/>
      <w:lvlText w:val="%3."/>
      <w:lvlJc w:val="right"/>
      <w:pPr>
        <w:ind w:left="1810" w:hanging="180"/>
      </w:pPr>
    </w:lvl>
    <w:lvl w:ilvl="3" w:tplc="0407000F" w:tentative="1">
      <w:start w:val="1"/>
      <w:numFmt w:val="decimal"/>
      <w:lvlText w:val="%4."/>
      <w:lvlJc w:val="left"/>
      <w:pPr>
        <w:ind w:left="2530" w:hanging="360"/>
      </w:pPr>
    </w:lvl>
    <w:lvl w:ilvl="4" w:tplc="04070019" w:tentative="1">
      <w:start w:val="1"/>
      <w:numFmt w:val="lowerLetter"/>
      <w:lvlText w:val="%5."/>
      <w:lvlJc w:val="left"/>
      <w:pPr>
        <w:ind w:left="3250" w:hanging="360"/>
      </w:pPr>
    </w:lvl>
    <w:lvl w:ilvl="5" w:tplc="0407001B" w:tentative="1">
      <w:start w:val="1"/>
      <w:numFmt w:val="lowerRoman"/>
      <w:lvlText w:val="%6."/>
      <w:lvlJc w:val="right"/>
      <w:pPr>
        <w:ind w:left="3970" w:hanging="180"/>
      </w:pPr>
    </w:lvl>
    <w:lvl w:ilvl="6" w:tplc="0407000F" w:tentative="1">
      <w:start w:val="1"/>
      <w:numFmt w:val="decimal"/>
      <w:lvlText w:val="%7."/>
      <w:lvlJc w:val="left"/>
      <w:pPr>
        <w:ind w:left="4690" w:hanging="360"/>
      </w:pPr>
    </w:lvl>
    <w:lvl w:ilvl="7" w:tplc="04070019" w:tentative="1">
      <w:start w:val="1"/>
      <w:numFmt w:val="lowerLetter"/>
      <w:lvlText w:val="%8."/>
      <w:lvlJc w:val="left"/>
      <w:pPr>
        <w:ind w:left="5410" w:hanging="360"/>
      </w:pPr>
    </w:lvl>
    <w:lvl w:ilvl="8" w:tplc="0407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" w15:restartNumberingAfterBreak="0">
    <w:nsid w:val="7E182A38"/>
    <w:multiLevelType w:val="hybridMultilevel"/>
    <w:tmpl w:val="154EB116"/>
    <w:lvl w:ilvl="0" w:tplc="C0F2B862">
      <w:start w:val="2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zr8X2lfkq4DWjrze1MXqHJfH+Z9m39ShMHHSYFUjdWfUwo+jsi2hfvXjzMi4OeBl8YoFq5bBW0SXlmYrP0sJHQ==" w:salt="hg5rKIeg3/u7f9+C5aBicA==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02E"/>
    <w:rsid w:val="00076C7D"/>
    <w:rsid w:val="000E12D2"/>
    <w:rsid w:val="00105074"/>
    <w:rsid w:val="00107317"/>
    <w:rsid w:val="001325BF"/>
    <w:rsid w:val="00197EC2"/>
    <w:rsid w:val="00226E5C"/>
    <w:rsid w:val="002C5E85"/>
    <w:rsid w:val="002D75CD"/>
    <w:rsid w:val="00431576"/>
    <w:rsid w:val="004B344F"/>
    <w:rsid w:val="00504977"/>
    <w:rsid w:val="00512868"/>
    <w:rsid w:val="006373F3"/>
    <w:rsid w:val="007161DF"/>
    <w:rsid w:val="007931A5"/>
    <w:rsid w:val="00844467"/>
    <w:rsid w:val="00B7417A"/>
    <w:rsid w:val="00BA702E"/>
    <w:rsid w:val="00CC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82EBC"/>
  <w15:docId w15:val="{665E4E7E-CA95-4745-8802-E9183B555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after="4" w:line="250" w:lineRule="auto"/>
      <w:ind w:left="10" w:right="1" w:hanging="10"/>
      <w:jc w:val="both"/>
    </w:pPr>
    <w:rPr>
      <w:rFonts w:ascii="Arial" w:eastAsia="Arial" w:hAnsi="Arial" w:cs="Arial"/>
      <w:color w:val="000000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rsid w:val="00431576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07317"/>
    <w:rPr>
      <w:color w:val="666666"/>
    </w:rPr>
  </w:style>
  <w:style w:type="paragraph" w:styleId="Kopfzeile">
    <w:name w:val="header"/>
    <w:basedOn w:val="Standard"/>
    <w:link w:val="KopfzeileZchn"/>
    <w:uiPriority w:val="99"/>
    <w:unhideWhenUsed/>
    <w:rsid w:val="00637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73F3"/>
    <w:rPr>
      <w:rFonts w:ascii="Arial" w:eastAsia="Arial" w:hAnsi="Arial" w:cs="Arial"/>
      <w:color w:val="00000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637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73F3"/>
    <w:rPr>
      <w:rFonts w:ascii="Arial" w:eastAsia="Arial" w:hAnsi="Arial" w:cs="Arial"/>
      <w:color w:val="000000"/>
      <w:sz w:val="20"/>
    </w:rPr>
  </w:style>
  <w:style w:type="paragraph" w:styleId="Funotentext">
    <w:name w:val="footnote text"/>
    <w:basedOn w:val="Standard"/>
    <w:link w:val="FunotentextZchn"/>
    <w:semiHidden/>
    <w:rsid w:val="002C5E85"/>
    <w:pPr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0"/>
      <w:szCs w:val="20"/>
      <w14:ligatures w14:val="none"/>
    </w:rPr>
  </w:style>
  <w:style w:type="character" w:customStyle="1" w:styleId="FunotentextZchn">
    <w:name w:val="Fußnotentext Zchn"/>
    <w:basedOn w:val="Absatz-Standardschriftart"/>
    <w:link w:val="Funotentext"/>
    <w:semiHidden/>
    <w:rsid w:val="002C5E85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Funotenzeichen">
    <w:name w:val="footnote reference"/>
    <w:semiHidden/>
    <w:rsid w:val="002C5E85"/>
    <w:rPr>
      <w:vertAlign w:val="superscript"/>
    </w:rPr>
  </w:style>
  <w:style w:type="table" w:styleId="Tabellenraster">
    <w:name w:val="Table Grid"/>
    <w:basedOn w:val="NormaleTabelle"/>
    <w:uiPriority w:val="39"/>
    <w:rsid w:val="002C5E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Aktualisierung 2019</vt:lpstr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Aktualisierung 2019</dc:title>
  <dc:subject>VHB 2017 Aktualisierung auf den Stand 2019</dc:subject>
  <dc:creator>Christine Salzwedel</dc:creator>
  <cp:keywords>VHB, Aktualisieerung 2019</cp:keywords>
  <cp:lastModifiedBy>Siebert, Anke</cp:lastModifiedBy>
  <cp:revision>14</cp:revision>
  <cp:lastPrinted>2024-05-06T11:55:00Z</cp:lastPrinted>
  <dcterms:created xsi:type="dcterms:W3CDTF">2024-05-05T11:21:00Z</dcterms:created>
  <dcterms:modified xsi:type="dcterms:W3CDTF">2024-09-25T14:08:00Z</dcterms:modified>
</cp:coreProperties>
</file>